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698E" w14:textId="77777777" w:rsidR="00C67BA5" w:rsidRPr="00403E47" w:rsidRDefault="00877A80" w:rsidP="00403E47">
      <w:pPr>
        <w:adjustRightInd/>
        <w:ind w:right="-50"/>
        <w:jc w:val="center"/>
        <w:rPr>
          <w:b/>
          <w:sz w:val="28"/>
          <w:szCs w:val="28"/>
        </w:rPr>
      </w:pPr>
      <w:bookmarkStart w:id="0" w:name="_Hlk880271"/>
      <w:r w:rsidRPr="00403E47">
        <w:rPr>
          <w:b/>
          <w:sz w:val="28"/>
          <w:szCs w:val="28"/>
        </w:rPr>
        <w:t>OXBOW ON THE GUADALUPE</w:t>
      </w:r>
    </w:p>
    <w:bookmarkEnd w:id="0"/>
    <w:p w14:paraId="71C85C73" w14:textId="77777777" w:rsidR="00A31124" w:rsidRDefault="00A31124" w:rsidP="00403E47">
      <w:pPr>
        <w:adjustRightInd/>
        <w:jc w:val="center"/>
        <w:rPr>
          <w:b/>
          <w:bCs/>
          <w:sz w:val="28"/>
          <w:szCs w:val="28"/>
        </w:rPr>
      </w:pPr>
      <w:r w:rsidRPr="00403E47">
        <w:rPr>
          <w:b/>
          <w:bCs/>
          <w:sz w:val="28"/>
          <w:szCs w:val="28"/>
        </w:rPr>
        <w:t>LOT SALE CONTRACT</w:t>
      </w:r>
    </w:p>
    <w:p w14:paraId="2E8FAF40" w14:textId="77777777" w:rsidR="00403E47" w:rsidRPr="00403E47" w:rsidRDefault="00403E47" w:rsidP="00403E47">
      <w:pPr>
        <w:adjustRightInd/>
        <w:jc w:val="center"/>
        <w:rPr>
          <w:b/>
          <w:bCs/>
          <w:sz w:val="28"/>
          <w:szCs w:val="28"/>
        </w:rPr>
      </w:pPr>
    </w:p>
    <w:p w14:paraId="5942ED4F" w14:textId="77777777" w:rsidR="00A31124" w:rsidRPr="00403E47" w:rsidRDefault="008A30AA" w:rsidP="00403E47">
      <w:pPr>
        <w:tabs>
          <w:tab w:val="left" w:pos="700"/>
          <w:tab w:val="left" w:leader="underscore" w:pos="5517"/>
        </w:tabs>
        <w:adjustRightInd/>
        <w:spacing w:after="240"/>
        <w:jc w:val="both"/>
        <w:rPr>
          <w:sz w:val="22"/>
          <w:szCs w:val="22"/>
        </w:rPr>
      </w:pPr>
      <w:r w:rsidRPr="00403E47">
        <w:rPr>
          <w:sz w:val="22"/>
          <w:szCs w:val="22"/>
        </w:rPr>
        <w:tab/>
      </w:r>
      <w:r w:rsidR="009E3E00">
        <w:rPr>
          <w:sz w:val="22"/>
          <w:szCs w:val="22"/>
        </w:rPr>
        <w:t xml:space="preserve">Oxbow Land Partners, </w:t>
      </w:r>
      <w:r w:rsidR="005844F4">
        <w:rPr>
          <w:sz w:val="22"/>
          <w:szCs w:val="22"/>
        </w:rPr>
        <w:t>LLC</w:t>
      </w:r>
      <w:r w:rsidR="009E3E00">
        <w:rPr>
          <w:sz w:val="22"/>
          <w:szCs w:val="22"/>
        </w:rPr>
        <w:t xml:space="preserve">, a Texas </w:t>
      </w:r>
      <w:r w:rsidR="005844F4">
        <w:rPr>
          <w:sz w:val="22"/>
          <w:szCs w:val="22"/>
        </w:rPr>
        <w:t>limited liability company</w:t>
      </w:r>
      <w:r w:rsidR="00877A80" w:rsidRPr="00403E47">
        <w:rPr>
          <w:sz w:val="22"/>
          <w:szCs w:val="22"/>
        </w:rPr>
        <w:t xml:space="preserve"> </w:t>
      </w:r>
      <w:r w:rsidR="00A31124" w:rsidRPr="00403E47">
        <w:rPr>
          <w:sz w:val="22"/>
          <w:szCs w:val="22"/>
        </w:rPr>
        <w:t>(“</w:t>
      </w:r>
      <w:r w:rsidR="00A31124" w:rsidRPr="00403E47">
        <w:rPr>
          <w:b/>
          <w:sz w:val="22"/>
          <w:szCs w:val="22"/>
          <w:u w:val="single"/>
        </w:rPr>
        <w:t>Seller</w:t>
      </w:r>
      <w:r w:rsidR="00A31124" w:rsidRPr="00403E47">
        <w:rPr>
          <w:sz w:val="22"/>
          <w:szCs w:val="22"/>
        </w:rPr>
        <w:t>”), sells and agrees to convey to</w:t>
      </w:r>
      <w:r w:rsidR="00742EB8" w:rsidRPr="00403E47">
        <w:rPr>
          <w:sz w:val="22"/>
          <w:szCs w:val="22"/>
        </w:rPr>
        <w:t xml:space="preserve"> </w:t>
      </w:r>
      <w:r w:rsidR="00877A80" w:rsidRPr="00403E47">
        <w:rPr>
          <w:b/>
          <w:sz w:val="22"/>
          <w:szCs w:val="22"/>
        </w:rPr>
        <w:t>______________________</w:t>
      </w:r>
      <w:r w:rsidR="00466C38" w:rsidRPr="00403E47">
        <w:rPr>
          <w:b/>
          <w:sz w:val="22"/>
          <w:szCs w:val="22"/>
        </w:rPr>
        <w:t>___________________</w:t>
      </w:r>
      <w:r w:rsidR="00877A80" w:rsidRPr="00403E47">
        <w:rPr>
          <w:b/>
          <w:sz w:val="22"/>
          <w:szCs w:val="22"/>
        </w:rPr>
        <w:t>_____</w:t>
      </w:r>
      <w:r w:rsidR="00781E81" w:rsidRPr="00403E47">
        <w:rPr>
          <w:sz w:val="22"/>
          <w:szCs w:val="22"/>
        </w:rPr>
        <w:t xml:space="preserve"> </w:t>
      </w:r>
      <w:r w:rsidR="003F5911" w:rsidRPr="00403E47">
        <w:rPr>
          <w:sz w:val="22"/>
          <w:szCs w:val="22"/>
        </w:rPr>
        <w:t>(“</w:t>
      </w:r>
      <w:r w:rsidRPr="00403E47">
        <w:rPr>
          <w:b/>
          <w:sz w:val="22"/>
          <w:szCs w:val="22"/>
          <w:u w:val="single"/>
        </w:rPr>
        <w:t>Buyer</w:t>
      </w:r>
      <w:r w:rsidR="003F5911" w:rsidRPr="00403E47">
        <w:rPr>
          <w:sz w:val="22"/>
          <w:szCs w:val="22"/>
        </w:rPr>
        <w:t>”</w:t>
      </w:r>
      <w:r w:rsidR="00A31124" w:rsidRPr="00403E47">
        <w:rPr>
          <w:sz w:val="22"/>
          <w:szCs w:val="22"/>
        </w:rPr>
        <w:t xml:space="preserve"> whether one or more), and </w:t>
      </w:r>
      <w:r w:rsidRPr="00403E47">
        <w:rPr>
          <w:sz w:val="22"/>
          <w:szCs w:val="22"/>
        </w:rPr>
        <w:t>Buyer</w:t>
      </w:r>
      <w:r w:rsidR="003F5911" w:rsidRPr="00403E47">
        <w:rPr>
          <w:sz w:val="22"/>
          <w:szCs w:val="22"/>
        </w:rPr>
        <w:t xml:space="preserve"> </w:t>
      </w:r>
      <w:r w:rsidR="00A31124" w:rsidRPr="00403E47">
        <w:rPr>
          <w:sz w:val="22"/>
          <w:szCs w:val="22"/>
        </w:rPr>
        <w:t xml:space="preserve">agrees to </w:t>
      </w:r>
      <w:r w:rsidR="00D17A1D" w:rsidRPr="00403E47">
        <w:rPr>
          <w:sz w:val="22"/>
          <w:szCs w:val="22"/>
        </w:rPr>
        <w:t xml:space="preserve">purchase </w:t>
      </w:r>
      <w:r w:rsidR="00A31124" w:rsidRPr="00403E47">
        <w:rPr>
          <w:sz w:val="22"/>
          <w:szCs w:val="22"/>
        </w:rPr>
        <w:t>the followi</w:t>
      </w:r>
      <w:r w:rsidR="00B63ED6" w:rsidRPr="00403E47">
        <w:rPr>
          <w:sz w:val="22"/>
          <w:szCs w:val="22"/>
        </w:rPr>
        <w:t>ng described real property (“</w:t>
      </w:r>
      <w:r w:rsidR="001F22B5" w:rsidRPr="00403E47">
        <w:rPr>
          <w:b/>
          <w:sz w:val="22"/>
          <w:szCs w:val="22"/>
          <w:u w:val="single"/>
        </w:rPr>
        <w:t>Lot</w:t>
      </w:r>
      <w:r w:rsidR="00A31124" w:rsidRPr="00403E47">
        <w:rPr>
          <w:sz w:val="22"/>
          <w:szCs w:val="22"/>
        </w:rPr>
        <w:t>”)</w:t>
      </w:r>
      <w:r w:rsidR="00E83EDD" w:rsidRPr="00403E47">
        <w:rPr>
          <w:sz w:val="22"/>
          <w:szCs w:val="22"/>
        </w:rPr>
        <w:t xml:space="preserve"> in Oxbow on the Guadalupe subdivision (“</w:t>
      </w:r>
      <w:r w:rsidR="00E83EDD" w:rsidRPr="00403E47">
        <w:rPr>
          <w:b/>
          <w:sz w:val="22"/>
          <w:szCs w:val="22"/>
          <w:u w:val="single"/>
        </w:rPr>
        <w:t>Subdivision</w:t>
      </w:r>
      <w:r w:rsidR="00E83EDD" w:rsidRPr="00403E47">
        <w:rPr>
          <w:sz w:val="22"/>
          <w:szCs w:val="22"/>
        </w:rPr>
        <w:t>”)</w:t>
      </w:r>
      <w:r w:rsidR="00A31124" w:rsidRPr="00403E47">
        <w:rPr>
          <w:sz w:val="22"/>
          <w:szCs w:val="22"/>
        </w:rPr>
        <w:t>:</w:t>
      </w:r>
    </w:p>
    <w:p w14:paraId="7796DF57" w14:textId="3BDFF6AC" w:rsidR="00CB3AB0" w:rsidRPr="00403E47" w:rsidRDefault="00DD04A8" w:rsidP="00403E47">
      <w:pPr>
        <w:adjustRightInd/>
        <w:spacing w:after="240"/>
        <w:ind w:left="720" w:right="720"/>
        <w:jc w:val="both"/>
        <w:rPr>
          <w:sz w:val="22"/>
          <w:szCs w:val="22"/>
          <w:u w:val="single"/>
        </w:rPr>
      </w:pPr>
      <w:r w:rsidRPr="00403E47">
        <w:rPr>
          <w:sz w:val="22"/>
          <w:szCs w:val="22"/>
        </w:rPr>
        <w:t xml:space="preserve">Lot </w:t>
      </w:r>
      <w:r w:rsidR="00877A80" w:rsidRPr="00403E47">
        <w:rPr>
          <w:sz w:val="22"/>
          <w:szCs w:val="22"/>
        </w:rPr>
        <w:t>_______</w:t>
      </w:r>
      <w:r w:rsidRPr="00403E47">
        <w:rPr>
          <w:sz w:val="22"/>
          <w:szCs w:val="22"/>
        </w:rPr>
        <w:t>,</w:t>
      </w:r>
      <w:r w:rsidR="00877A80" w:rsidRPr="00403E47">
        <w:rPr>
          <w:sz w:val="22"/>
          <w:szCs w:val="22"/>
        </w:rPr>
        <w:t xml:space="preserve"> </w:t>
      </w:r>
      <w:r w:rsidR="00466C38" w:rsidRPr="00403E47">
        <w:rPr>
          <w:sz w:val="22"/>
          <w:szCs w:val="22"/>
        </w:rPr>
        <w:t>OXBOW ON THE GUADALUPE SUBDIVISION,</w:t>
      </w:r>
      <w:r w:rsidR="00877A80" w:rsidRPr="00403E47">
        <w:rPr>
          <w:sz w:val="22"/>
          <w:szCs w:val="22"/>
        </w:rPr>
        <w:t xml:space="preserve"> a s</w:t>
      </w:r>
      <w:r w:rsidR="00CB3AB0" w:rsidRPr="00403E47">
        <w:rPr>
          <w:sz w:val="22"/>
          <w:szCs w:val="22"/>
        </w:rPr>
        <w:t xml:space="preserve">ubdivision in </w:t>
      </w:r>
      <w:r w:rsidR="00877A80" w:rsidRPr="00403E47">
        <w:rPr>
          <w:sz w:val="22"/>
          <w:szCs w:val="22"/>
        </w:rPr>
        <w:t xml:space="preserve">Comal </w:t>
      </w:r>
      <w:r w:rsidR="00CB3AB0" w:rsidRPr="00403E47">
        <w:rPr>
          <w:sz w:val="22"/>
          <w:szCs w:val="22"/>
        </w:rPr>
        <w:t>County, Texas, according to map or plat thereof recorded in Document No</w:t>
      </w:r>
      <w:r w:rsidRPr="00403E47">
        <w:rPr>
          <w:sz w:val="22"/>
          <w:szCs w:val="22"/>
        </w:rPr>
        <w:t>.</w:t>
      </w:r>
      <w:r w:rsidR="00501C98" w:rsidRPr="00403E47">
        <w:rPr>
          <w:sz w:val="22"/>
          <w:szCs w:val="22"/>
        </w:rPr>
        <w:t xml:space="preserve"> </w:t>
      </w:r>
      <w:r w:rsidR="00316E2A">
        <w:rPr>
          <w:sz w:val="22"/>
          <w:szCs w:val="22"/>
        </w:rPr>
        <w:t>201906017559,</w:t>
      </w:r>
      <w:r w:rsidR="00CB3AB0" w:rsidRPr="00403E47">
        <w:rPr>
          <w:sz w:val="22"/>
          <w:szCs w:val="22"/>
        </w:rPr>
        <w:t xml:space="preserve"> Official Public Records of </w:t>
      </w:r>
      <w:r w:rsidR="00877A80" w:rsidRPr="00403E47">
        <w:rPr>
          <w:sz w:val="22"/>
          <w:szCs w:val="22"/>
        </w:rPr>
        <w:t>Comal</w:t>
      </w:r>
      <w:r w:rsidR="00CB3AB0" w:rsidRPr="00403E47">
        <w:rPr>
          <w:sz w:val="22"/>
          <w:szCs w:val="22"/>
        </w:rPr>
        <w:t xml:space="preserve"> County, Texas.</w:t>
      </w:r>
    </w:p>
    <w:p w14:paraId="7202FF2B" w14:textId="77777777" w:rsidR="00A31124" w:rsidRPr="00403E47" w:rsidRDefault="00A31124" w:rsidP="00403E47">
      <w:pPr>
        <w:adjustRightInd/>
        <w:spacing w:after="240"/>
        <w:ind w:firstLine="720"/>
        <w:rPr>
          <w:sz w:val="22"/>
          <w:szCs w:val="22"/>
        </w:rPr>
      </w:pPr>
      <w:r w:rsidRPr="00403E47">
        <w:rPr>
          <w:sz w:val="22"/>
          <w:szCs w:val="22"/>
        </w:rPr>
        <w:t>This Lot Sale Contract (“</w:t>
      </w:r>
      <w:r w:rsidRPr="00403E47">
        <w:rPr>
          <w:b/>
          <w:sz w:val="22"/>
          <w:szCs w:val="22"/>
          <w:u w:val="single"/>
        </w:rPr>
        <w:t>Contract</w:t>
      </w:r>
      <w:r w:rsidRPr="00403E47">
        <w:rPr>
          <w:sz w:val="22"/>
          <w:szCs w:val="22"/>
        </w:rPr>
        <w:t>”) is executed upon the following terms and conditions:</w:t>
      </w:r>
    </w:p>
    <w:p w14:paraId="78040A7B" w14:textId="77777777" w:rsidR="00A31124" w:rsidRPr="00403E47" w:rsidRDefault="00A31124" w:rsidP="00403E47">
      <w:pPr>
        <w:tabs>
          <w:tab w:val="left" w:pos="720"/>
        </w:tabs>
        <w:adjustRightInd/>
        <w:spacing w:after="240"/>
        <w:rPr>
          <w:bCs/>
          <w:sz w:val="22"/>
          <w:szCs w:val="22"/>
        </w:rPr>
      </w:pPr>
      <w:r w:rsidRPr="00403E47">
        <w:rPr>
          <w:sz w:val="22"/>
          <w:szCs w:val="22"/>
        </w:rPr>
        <w:t>1.</w:t>
      </w:r>
      <w:r w:rsidR="003F5911" w:rsidRPr="00403E47">
        <w:rPr>
          <w:sz w:val="22"/>
          <w:szCs w:val="22"/>
        </w:rPr>
        <w:t xml:space="preserve">  </w:t>
      </w:r>
      <w:r w:rsidR="008A30AA" w:rsidRPr="00403E47">
        <w:rPr>
          <w:sz w:val="22"/>
          <w:szCs w:val="22"/>
        </w:rPr>
        <w:tab/>
      </w:r>
      <w:r w:rsidR="00877A80" w:rsidRPr="00403E47">
        <w:rPr>
          <w:bCs/>
          <w:sz w:val="22"/>
          <w:szCs w:val="22"/>
        </w:rPr>
        <w:t>PURCHASE PRICE</w:t>
      </w:r>
      <w:r w:rsidR="001961E7">
        <w:rPr>
          <w:bCs/>
          <w:sz w:val="22"/>
          <w:szCs w:val="22"/>
        </w:rPr>
        <w:t xml:space="preserve"> AND ADDITIONAL COSTS</w:t>
      </w:r>
      <w:r w:rsidRPr="00403E47">
        <w:rPr>
          <w:bCs/>
          <w:sz w:val="22"/>
          <w:szCs w:val="22"/>
        </w:rPr>
        <w:t>.</w:t>
      </w:r>
    </w:p>
    <w:p w14:paraId="4E13063F" w14:textId="3E554215" w:rsidR="00A31124" w:rsidRDefault="003F5911" w:rsidP="00403E47">
      <w:pPr>
        <w:numPr>
          <w:ilvl w:val="0"/>
          <w:numId w:val="1"/>
        </w:numPr>
        <w:tabs>
          <w:tab w:val="clear" w:pos="720"/>
          <w:tab w:val="num" w:pos="1440"/>
        </w:tabs>
        <w:adjustRightInd/>
        <w:spacing w:after="240"/>
        <w:ind w:right="-10"/>
        <w:jc w:val="both"/>
        <w:rPr>
          <w:sz w:val="22"/>
          <w:szCs w:val="22"/>
        </w:rPr>
      </w:pPr>
      <w:r w:rsidRPr="00403E47">
        <w:rPr>
          <w:bCs/>
          <w:sz w:val="22"/>
          <w:szCs w:val="22"/>
          <w:u w:val="single"/>
        </w:rPr>
        <w:t>Purchase Price</w:t>
      </w:r>
      <w:r w:rsidR="00A31124" w:rsidRPr="00403E47">
        <w:rPr>
          <w:bCs/>
          <w:sz w:val="22"/>
          <w:szCs w:val="22"/>
        </w:rPr>
        <w:t>.</w:t>
      </w:r>
      <w:r w:rsidR="00C90735" w:rsidRPr="00403E47">
        <w:rPr>
          <w:bCs/>
          <w:sz w:val="22"/>
          <w:szCs w:val="22"/>
        </w:rPr>
        <w:t xml:space="preserve"> </w:t>
      </w:r>
      <w:r w:rsidR="00A31124" w:rsidRPr="00403E47">
        <w:rPr>
          <w:bCs/>
          <w:sz w:val="22"/>
          <w:szCs w:val="22"/>
        </w:rPr>
        <w:t xml:space="preserve"> </w:t>
      </w:r>
      <w:r w:rsidR="00B63ED6" w:rsidRPr="00403E47">
        <w:rPr>
          <w:sz w:val="22"/>
          <w:szCs w:val="22"/>
        </w:rPr>
        <w:t xml:space="preserve">The </w:t>
      </w:r>
      <w:r w:rsidR="001F22B5" w:rsidRPr="00403E47">
        <w:rPr>
          <w:sz w:val="22"/>
          <w:szCs w:val="22"/>
        </w:rPr>
        <w:t>“</w:t>
      </w:r>
      <w:r w:rsidR="00B63ED6" w:rsidRPr="00403E47">
        <w:rPr>
          <w:b/>
          <w:sz w:val="22"/>
          <w:szCs w:val="22"/>
          <w:u w:val="single"/>
        </w:rPr>
        <w:t>Purchase Price</w:t>
      </w:r>
      <w:r w:rsidR="001F22B5" w:rsidRPr="00403E47">
        <w:rPr>
          <w:sz w:val="22"/>
          <w:szCs w:val="22"/>
        </w:rPr>
        <w:t xml:space="preserve">” </w:t>
      </w:r>
      <w:r w:rsidR="009A2FA1" w:rsidRPr="00403E47">
        <w:rPr>
          <w:sz w:val="22"/>
          <w:szCs w:val="22"/>
        </w:rPr>
        <w:t>for the Lot is $</w:t>
      </w:r>
      <w:r w:rsidR="00877A80" w:rsidRPr="00403E47">
        <w:rPr>
          <w:sz w:val="22"/>
          <w:szCs w:val="22"/>
        </w:rPr>
        <w:t>________________</w:t>
      </w:r>
      <w:r w:rsidR="0087261D" w:rsidRPr="00403E47">
        <w:rPr>
          <w:sz w:val="22"/>
          <w:szCs w:val="22"/>
        </w:rPr>
        <w:t>_______</w:t>
      </w:r>
      <w:r w:rsidR="00877A80" w:rsidRPr="00403E47">
        <w:rPr>
          <w:sz w:val="22"/>
          <w:szCs w:val="22"/>
        </w:rPr>
        <w:t>__</w:t>
      </w:r>
      <w:r w:rsidR="001F22B5" w:rsidRPr="00403E47">
        <w:rPr>
          <w:sz w:val="22"/>
          <w:szCs w:val="22"/>
        </w:rPr>
        <w:t xml:space="preserve">, payable </w:t>
      </w:r>
      <w:r w:rsidR="008A30AA" w:rsidRPr="00403E47">
        <w:rPr>
          <w:sz w:val="22"/>
          <w:szCs w:val="22"/>
        </w:rPr>
        <w:t>from Buyer</w:t>
      </w:r>
      <w:r w:rsidR="00316E2A">
        <w:rPr>
          <w:sz w:val="22"/>
          <w:szCs w:val="22"/>
        </w:rPr>
        <w:t xml:space="preserve"> with </w:t>
      </w:r>
      <w:r w:rsidR="001F22B5" w:rsidRPr="00403E47">
        <w:rPr>
          <w:sz w:val="22"/>
          <w:szCs w:val="22"/>
        </w:rPr>
        <w:t xml:space="preserve">wired funds or </w:t>
      </w:r>
      <w:r w:rsidR="006532E4" w:rsidRPr="00403E47">
        <w:rPr>
          <w:sz w:val="22"/>
          <w:szCs w:val="22"/>
        </w:rPr>
        <w:t>by certified or cashier’s check at Closing (defined below).</w:t>
      </w:r>
      <w:r w:rsidR="00316E2A">
        <w:rPr>
          <w:sz w:val="22"/>
          <w:szCs w:val="22"/>
        </w:rPr>
        <w:t xml:space="preserve"> The cash portion of the Purchase Price is $__________________; the financed portion of the Purchase Price is $_________________.  If applicable, a third party financing addendum is attached.</w:t>
      </w:r>
    </w:p>
    <w:p w14:paraId="4AE37893" w14:textId="77777777" w:rsidR="00A31124" w:rsidRPr="00403E47" w:rsidRDefault="00A31124" w:rsidP="00403E47">
      <w:pPr>
        <w:numPr>
          <w:ilvl w:val="0"/>
          <w:numId w:val="1"/>
        </w:numPr>
        <w:tabs>
          <w:tab w:val="clear" w:pos="720"/>
          <w:tab w:val="num" w:pos="1440"/>
        </w:tabs>
        <w:adjustRightInd/>
        <w:spacing w:after="240"/>
        <w:jc w:val="both"/>
        <w:rPr>
          <w:sz w:val="22"/>
          <w:szCs w:val="22"/>
        </w:rPr>
      </w:pPr>
      <w:r w:rsidRPr="00403E47">
        <w:rPr>
          <w:bCs/>
          <w:sz w:val="22"/>
          <w:szCs w:val="22"/>
          <w:u w:val="single"/>
        </w:rPr>
        <w:t>Additional Costs</w:t>
      </w:r>
      <w:r w:rsidRPr="00403E47">
        <w:rPr>
          <w:bCs/>
          <w:sz w:val="22"/>
          <w:szCs w:val="22"/>
        </w:rPr>
        <w:t>.</w:t>
      </w:r>
      <w:r w:rsidR="00C90735" w:rsidRPr="00403E47">
        <w:rPr>
          <w:bCs/>
          <w:sz w:val="22"/>
          <w:szCs w:val="22"/>
        </w:rPr>
        <w:t xml:space="preserve"> </w:t>
      </w:r>
      <w:r w:rsidRPr="00403E47">
        <w:rPr>
          <w:sz w:val="22"/>
          <w:szCs w:val="22"/>
        </w:rPr>
        <w:t xml:space="preserve"> </w:t>
      </w:r>
      <w:r w:rsidR="008A30AA" w:rsidRPr="00403E47">
        <w:rPr>
          <w:sz w:val="22"/>
          <w:szCs w:val="22"/>
        </w:rPr>
        <w:t>Buyer</w:t>
      </w:r>
      <w:r w:rsidRPr="00403E47">
        <w:rPr>
          <w:sz w:val="22"/>
          <w:szCs w:val="22"/>
        </w:rPr>
        <w:t xml:space="preserve"> acknowledges and agrees that </w:t>
      </w:r>
      <w:r w:rsidR="008A30AA" w:rsidRPr="00403E47">
        <w:rPr>
          <w:sz w:val="22"/>
          <w:szCs w:val="22"/>
        </w:rPr>
        <w:t xml:space="preserve">Buyer will be responsible for all </w:t>
      </w:r>
      <w:r w:rsidR="006532E4" w:rsidRPr="00403E47">
        <w:rPr>
          <w:sz w:val="22"/>
          <w:szCs w:val="22"/>
        </w:rPr>
        <w:t>building permit fees</w:t>
      </w:r>
      <w:r w:rsidR="00367CC8" w:rsidRPr="00403E47">
        <w:rPr>
          <w:sz w:val="22"/>
          <w:szCs w:val="22"/>
        </w:rPr>
        <w:t>,</w:t>
      </w:r>
      <w:r w:rsidR="006532E4" w:rsidRPr="00403E47">
        <w:rPr>
          <w:sz w:val="22"/>
          <w:szCs w:val="22"/>
        </w:rPr>
        <w:t xml:space="preserve"> homeowners’ association fees, charges and assessments</w:t>
      </w:r>
      <w:r w:rsidR="008A30AA" w:rsidRPr="00403E47">
        <w:rPr>
          <w:sz w:val="22"/>
          <w:szCs w:val="22"/>
        </w:rPr>
        <w:t xml:space="preserve">, </w:t>
      </w:r>
      <w:r w:rsidR="00367CC8" w:rsidRPr="00403E47">
        <w:rPr>
          <w:sz w:val="22"/>
          <w:szCs w:val="22"/>
        </w:rPr>
        <w:t>on-site sewage facilities, and al</w:t>
      </w:r>
      <w:r w:rsidR="006532E4" w:rsidRPr="00403E47">
        <w:rPr>
          <w:sz w:val="22"/>
          <w:szCs w:val="22"/>
        </w:rPr>
        <w:t xml:space="preserve">l other fees </w:t>
      </w:r>
      <w:r w:rsidR="008A30AA" w:rsidRPr="00403E47">
        <w:rPr>
          <w:sz w:val="22"/>
          <w:szCs w:val="22"/>
        </w:rPr>
        <w:t xml:space="preserve">and expenses </w:t>
      </w:r>
      <w:r w:rsidR="006532E4" w:rsidRPr="00403E47">
        <w:rPr>
          <w:sz w:val="22"/>
          <w:szCs w:val="22"/>
        </w:rPr>
        <w:t xml:space="preserve">customary with single family home construction in </w:t>
      </w:r>
      <w:r w:rsidR="00C46ECE" w:rsidRPr="00403E47">
        <w:rPr>
          <w:sz w:val="22"/>
          <w:szCs w:val="22"/>
        </w:rPr>
        <w:t xml:space="preserve">the </w:t>
      </w:r>
      <w:r w:rsidR="00C90735" w:rsidRPr="00403E47">
        <w:rPr>
          <w:sz w:val="22"/>
          <w:szCs w:val="22"/>
        </w:rPr>
        <w:t>S</w:t>
      </w:r>
      <w:r w:rsidR="00877A80" w:rsidRPr="00403E47">
        <w:rPr>
          <w:sz w:val="22"/>
          <w:szCs w:val="22"/>
        </w:rPr>
        <w:t>ubdivision and in Comal</w:t>
      </w:r>
      <w:r w:rsidR="00C90735" w:rsidRPr="00403E47">
        <w:rPr>
          <w:sz w:val="22"/>
          <w:szCs w:val="22"/>
        </w:rPr>
        <w:t xml:space="preserve"> County</w:t>
      </w:r>
      <w:r w:rsidR="006532E4" w:rsidRPr="00403E47">
        <w:rPr>
          <w:sz w:val="22"/>
          <w:szCs w:val="22"/>
        </w:rPr>
        <w:t xml:space="preserve">, Texas, </w:t>
      </w:r>
      <w:r w:rsidR="008A30AA" w:rsidRPr="00403E47">
        <w:rPr>
          <w:sz w:val="22"/>
          <w:szCs w:val="22"/>
        </w:rPr>
        <w:t xml:space="preserve">all of which </w:t>
      </w:r>
      <w:r w:rsidR="00C90735" w:rsidRPr="00403E47">
        <w:rPr>
          <w:sz w:val="22"/>
          <w:szCs w:val="22"/>
        </w:rPr>
        <w:t xml:space="preserve">will </w:t>
      </w:r>
      <w:r w:rsidR="006532E4" w:rsidRPr="00403E47">
        <w:rPr>
          <w:sz w:val="22"/>
          <w:szCs w:val="22"/>
        </w:rPr>
        <w:t xml:space="preserve">be the responsibility and obligation of </w:t>
      </w:r>
      <w:r w:rsidR="008A30AA" w:rsidRPr="00403E47">
        <w:rPr>
          <w:sz w:val="22"/>
          <w:szCs w:val="22"/>
        </w:rPr>
        <w:t>Buyer</w:t>
      </w:r>
      <w:r w:rsidR="006532E4" w:rsidRPr="00403E47">
        <w:rPr>
          <w:sz w:val="22"/>
          <w:szCs w:val="22"/>
        </w:rPr>
        <w:t>.</w:t>
      </w:r>
    </w:p>
    <w:p w14:paraId="13958981" w14:textId="77777777" w:rsidR="00A31124" w:rsidRPr="00403E47" w:rsidRDefault="00A31124" w:rsidP="00403E47">
      <w:pPr>
        <w:adjustRightInd/>
        <w:spacing w:after="240"/>
        <w:jc w:val="both"/>
        <w:rPr>
          <w:i/>
          <w:sz w:val="22"/>
          <w:szCs w:val="22"/>
        </w:rPr>
      </w:pPr>
      <w:r w:rsidRPr="00403E47">
        <w:rPr>
          <w:sz w:val="22"/>
          <w:szCs w:val="22"/>
        </w:rPr>
        <w:t xml:space="preserve">2. </w:t>
      </w:r>
      <w:r w:rsidR="003F5911" w:rsidRPr="00403E47">
        <w:rPr>
          <w:sz w:val="22"/>
          <w:szCs w:val="22"/>
        </w:rPr>
        <w:t xml:space="preserve"> </w:t>
      </w:r>
      <w:r w:rsidR="008A30AA" w:rsidRPr="00403E47">
        <w:rPr>
          <w:sz w:val="22"/>
          <w:szCs w:val="22"/>
        </w:rPr>
        <w:tab/>
      </w:r>
      <w:r w:rsidR="00877A80" w:rsidRPr="00403E47">
        <w:rPr>
          <w:bCs/>
          <w:sz w:val="22"/>
          <w:szCs w:val="22"/>
        </w:rPr>
        <w:t>EARNEST MONEY</w:t>
      </w:r>
      <w:r w:rsidRPr="00403E47">
        <w:rPr>
          <w:bCs/>
          <w:sz w:val="22"/>
          <w:szCs w:val="22"/>
        </w:rPr>
        <w:t xml:space="preserve">. </w:t>
      </w:r>
      <w:r w:rsidR="003F5911" w:rsidRPr="00403E47">
        <w:rPr>
          <w:bCs/>
          <w:sz w:val="22"/>
          <w:szCs w:val="22"/>
        </w:rPr>
        <w:t xml:space="preserve"> </w:t>
      </w:r>
      <w:r w:rsidRPr="00403E47">
        <w:rPr>
          <w:sz w:val="22"/>
          <w:szCs w:val="22"/>
        </w:rPr>
        <w:t xml:space="preserve">Within one (1) business day after the </w:t>
      </w:r>
      <w:r w:rsidR="008A30AA" w:rsidRPr="00403E47">
        <w:rPr>
          <w:sz w:val="22"/>
          <w:szCs w:val="22"/>
        </w:rPr>
        <w:t>Effective Date</w:t>
      </w:r>
      <w:r w:rsidRPr="00403E47">
        <w:rPr>
          <w:sz w:val="22"/>
          <w:szCs w:val="22"/>
        </w:rPr>
        <w:t xml:space="preserve"> of this Contract, </w:t>
      </w:r>
      <w:r w:rsidR="008A30AA" w:rsidRPr="00403E47">
        <w:rPr>
          <w:sz w:val="22"/>
          <w:szCs w:val="22"/>
        </w:rPr>
        <w:t xml:space="preserve">Buyer </w:t>
      </w:r>
      <w:r w:rsidRPr="00403E47">
        <w:rPr>
          <w:sz w:val="22"/>
          <w:szCs w:val="22"/>
        </w:rPr>
        <w:t>will</w:t>
      </w:r>
      <w:r w:rsidR="005C74A1">
        <w:rPr>
          <w:sz w:val="22"/>
          <w:szCs w:val="22"/>
        </w:rPr>
        <w:t xml:space="preserve"> deliver an amount equal to five percent (5%) of the Purchase Price (</w:t>
      </w:r>
      <w:r w:rsidR="00FE7B55" w:rsidRPr="00403E47">
        <w:rPr>
          <w:sz w:val="22"/>
          <w:szCs w:val="22"/>
        </w:rPr>
        <w:t>$</w:t>
      </w:r>
      <w:r w:rsidR="00877A80" w:rsidRPr="00403E47">
        <w:rPr>
          <w:sz w:val="22"/>
          <w:szCs w:val="22"/>
        </w:rPr>
        <w:t>_______</w:t>
      </w:r>
      <w:r w:rsidR="0087261D" w:rsidRPr="00403E47">
        <w:rPr>
          <w:sz w:val="22"/>
          <w:szCs w:val="22"/>
        </w:rPr>
        <w:t>______</w:t>
      </w:r>
      <w:r w:rsidR="00877A80" w:rsidRPr="00403E47">
        <w:rPr>
          <w:sz w:val="22"/>
          <w:szCs w:val="22"/>
        </w:rPr>
        <w:t>______</w:t>
      </w:r>
      <w:r w:rsidR="005C74A1">
        <w:rPr>
          <w:sz w:val="22"/>
          <w:szCs w:val="22"/>
        </w:rPr>
        <w:t>)</w:t>
      </w:r>
      <w:r w:rsidRPr="00403E47">
        <w:rPr>
          <w:sz w:val="22"/>
          <w:szCs w:val="22"/>
        </w:rPr>
        <w:t>, payable in cash</w:t>
      </w:r>
      <w:r w:rsidR="00CB2324">
        <w:rPr>
          <w:sz w:val="22"/>
          <w:szCs w:val="22"/>
        </w:rPr>
        <w:t>, by wire,</w:t>
      </w:r>
      <w:r w:rsidRPr="00403E47">
        <w:rPr>
          <w:sz w:val="22"/>
          <w:szCs w:val="22"/>
        </w:rPr>
        <w:t xml:space="preserve"> or by certified or cashier’s check, to </w:t>
      </w:r>
      <w:r w:rsidR="00877A80" w:rsidRPr="00403E47">
        <w:rPr>
          <w:i/>
          <w:sz w:val="22"/>
          <w:szCs w:val="22"/>
        </w:rPr>
        <w:t>New Braunfels Title Company, 243 S. Seguin Avenue, New Braunfels, Texas 78130</w:t>
      </w:r>
      <w:r w:rsidR="00877A80" w:rsidRPr="00403E47">
        <w:rPr>
          <w:sz w:val="22"/>
          <w:szCs w:val="22"/>
        </w:rPr>
        <w:t xml:space="preserve"> </w:t>
      </w:r>
      <w:r w:rsidRPr="00403E47">
        <w:rPr>
          <w:sz w:val="22"/>
          <w:szCs w:val="22"/>
        </w:rPr>
        <w:t>(“</w:t>
      </w:r>
      <w:r w:rsidRPr="00403E47">
        <w:rPr>
          <w:b/>
          <w:sz w:val="22"/>
          <w:szCs w:val="22"/>
          <w:u w:val="single"/>
        </w:rPr>
        <w:t>Title Company</w:t>
      </w:r>
      <w:r w:rsidRPr="00403E47">
        <w:rPr>
          <w:sz w:val="22"/>
          <w:szCs w:val="22"/>
        </w:rPr>
        <w:t xml:space="preserve">”), which will be held by the Title Company as </w:t>
      </w:r>
      <w:r w:rsidR="00C90735" w:rsidRPr="00403E47">
        <w:rPr>
          <w:sz w:val="22"/>
          <w:szCs w:val="22"/>
        </w:rPr>
        <w:t>“</w:t>
      </w:r>
      <w:r w:rsidRPr="00403E47">
        <w:rPr>
          <w:b/>
          <w:sz w:val="22"/>
          <w:szCs w:val="22"/>
        </w:rPr>
        <w:t>Earnest Money</w:t>
      </w:r>
      <w:r w:rsidR="00C90735" w:rsidRPr="00403E47">
        <w:rPr>
          <w:sz w:val="22"/>
          <w:szCs w:val="22"/>
        </w:rPr>
        <w:t>”</w:t>
      </w:r>
      <w:r w:rsidRPr="00403E47">
        <w:rPr>
          <w:sz w:val="22"/>
          <w:szCs w:val="22"/>
        </w:rPr>
        <w:t xml:space="preserve"> under the terms of this Contract. If </w:t>
      </w:r>
      <w:r w:rsidR="008A30AA" w:rsidRPr="00403E47">
        <w:rPr>
          <w:sz w:val="22"/>
          <w:szCs w:val="22"/>
        </w:rPr>
        <w:t xml:space="preserve">Buyer </w:t>
      </w:r>
      <w:r w:rsidRPr="00403E47">
        <w:rPr>
          <w:sz w:val="22"/>
          <w:szCs w:val="22"/>
        </w:rPr>
        <w:t>fails to timely deliver the Earnest Money, this Contract will, at the option of Seller, terminate and be of no further force or effect.</w:t>
      </w:r>
      <w:r w:rsidR="007B10DF" w:rsidRPr="00403E47">
        <w:rPr>
          <w:sz w:val="22"/>
          <w:szCs w:val="22"/>
        </w:rPr>
        <w:t xml:space="preserve">  </w:t>
      </w:r>
      <w:r w:rsidR="00601989">
        <w:rPr>
          <w:i/>
          <w:sz w:val="22"/>
          <w:szCs w:val="22"/>
        </w:rPr>
        <w:t xml:space="preserve"> </w:t>
      </w:r>
    </w:p>
    <w:p w14:paraId="6AC8D521" w14:textId="77777777" w:rsidR="00025E1F" w:rsidRPr="00403E47" w:rsidRDefault="00025E1F" w:rsidP="00403E47">
      <w:pPr>
        <w:adjustRightInd/>
        <w:spacing w:after="240"/>
        <w:jc w:val="both"/>
        <w:rPr>
          <w:sz w:val="22"/>
          <w:szCs w:val="22"/>
        </w:rPr>
      </w:pPr>
      <w:r w:rsidRPr="00403E47">
        <w:rPr>
          <w:sz w:val="22"/>
          <w:szCs w:val="22"/>
        </w:rPr>
        <w:t>3.</w:t>
      </w:r>
      <w:r w:rsidRPr="00403E47">
        <w:rPr>
          <w:sz w:val="22"/>
          <w:szCs w:val="22"/>
        </w:rPr>
        <w:tab/>
        <w:t>TERMINATION OPTION</w:t>
      </w:r>
      <w:r w:rsidR="00C90735" w:rsidRPr="00403E47">
        <w:rPr>
          <w:sz w:val="22"/>
          <w:szCs w:val="22"/>
        </w:rPr>
        <w:t xml:space="preserve">. </w:t>
      </w:r>
      <w:r w:rsidRPr="00403E47">
        <w:rPr>
          <w:sz w:val="22"/>
          <w:szCs w:val="22"/>
        </w:rPr>
        <w:t xml:space="preserve"> </w:t>
      </w:r>
      <w:r w:rsidR="0087261D" w:rsidRPr="00403E47">
        <w:rPr>
          <w:sz w:val="22"/>
          <w:szCs w:val="22"/>
        </w:rPr>
        <w:t xml:space="preserve">Within one (1) business day after the Effective Date of this Contract, Buyer may deliver the sum of </w:t>
      </w:r>
      <w:r w:rsidR="0087261D" w:rsidRPr="00403E47">
        <w:rPr>
          <w:b/>
          <w:sz w:val="22"/>
          <w:szCs w:val="22"/>
        </w:rPr>
        <w:t>$</w:t>
      </w:r>
      <w:r w:rsidR="006F7849" w:rsidRPr="00403E47">
        <w:rPr>
          <w:b/>
          <w:sz w:val="22"/>
          <w:szCs w:val="22"/>
        </w:rPr>
        <w:t>100.00</w:t>
      </w:r>
      <w:r w:rsidR="0087261D" w:rsidRPr="00403E47">
        <w:rPr>
          <w:sz w:val="22"/>
          <w:szCs w:val="22"/>
        </w:rPr>
        <w:t xml:space="preserve">, payable in cash or by certified or cashier’s check, to the </w:t>
      </w:r>
      <w:r w:rsidR="004A55E3">
        <w:rPr>
          <w:sz w:val="22"/>
          <w:szCs w:val="22"/>
        </w:rPr>
        <w:t>Seller</w:t>
      </w:r>
      <w:r w:rsidR="0087261D" w:rsidRPr="00403E47">
        <w:rPr>
          <w:sz w:val="22"/>
          <w:szCs w:val="22"/>
        </w:rPr>
        <w:t xml:space="preserve"> </w:t>
      </w:r>
      <w:r w:rsidRPr="00403E47">
        <w:rPr>
          <w:sz w:val="22"/>
          <w:szCs w:val="22"/>
        </w:rPr>
        <w:t>(“</w:t>
      </w:r>
      <w:r w:rsidRPr="00403E47">
        <w:rPr>
          <w:b/>
          <w:sz w:val="22"/>
          <w:szCs w:val="22"/>
          <w:u w:val="single"/>
        </w:rPr>
        <w:t>Option Fee</w:t>
      </w:r>
      <w:r w:rsidRPr="00403E47">
        <w:rPr>
          <w:sz w:val="22"/>
          <w:szCs w:val="22"/>
        </w:rPr>
        <w:t xml:space="preserve">”) </w:t>
      </w:r>
      <w:r w:rsidR="0087261D" w:rsidRPr="00403E47">
        <w:rPr>
          <w:sz w:val="22"/>
          <w:szCs w:val="22"/>
        </w:rPr>
        <w:t>for the</w:t>
      </w:r>
      <w:r w:rsidRPr="00403E47">
        <w:rPr>
          <w:sz w:val="22"/>
          <w:szCs w:val="22"/>
        </w:rPr>
        <w:t xml:space="preserve"> unrestricted right to terminate this Contract by giving notice of termination to Seller within </w:t>
      </w:r>
      <w:r w:rsidR="0068089F" w:rsidRPr="00403E47">
        <w:rPr>
          <w:b/>
          <w:sz w:val="22"/>
          <w:szCs w:val="22"/>
        </w:rPr>
        <w:t>seven (7)</w:t>
      </w:r>
      <w:r w:rsidRPr="00403E47">
        <w:rPr>
          <w:sz w:val="22"/>
          <w:szCs w:val="22"/>
        </w:rPr>
        <w:t xml:space="preserve"> days after the Effective Date of this Contract (“</w:t>
      </w:r>
      <w:r w:rsidRPr="00403E47">
        <w:rPr>
          <w:b/>
          <w:sz w:val="22"/>
          <w:szCs w:val="22"/>
          <w:u w:val="single"/>
        </w:rPr>
        <w:t>Option Period</w:t>
      </w:r>
      <w:r w:rsidRPr="00403E47">
        <w:rPr>
          <w:sz w:val="22"/>
          <w:szCs w:val="22"/>
        </w:rPr>
        <w:t xml:space="preserve">”). Notices under this paragraph must be given by 5:00 p.m. (local time where the </w:t>
      </w:r>
      <w:r w:rsidR="00C90735" w:rsidRPr="00403E47">
        <w:rPr>
          <w:sz w:val="22"/>
          <w:szCs w:val="22"/>
        </w:rPr>
        <w:t xml:space="preserve">Lot </w:t>
      </w:r>
      <w:r w:rsidRPr="00403E47">
        <w:rPr>
          <w:sz w:val="22"/>
          <w:szCs w:val="22"/>
        </w:rPr>
        <w:t xml:space="preserve">is located) by the date specified. If no dollar amount is stated as the Option Fee or if Buyer fails to pay the Option Fee to Seller within the time prescribed, this paragraph will not be a part of this Contract and Buyer shall not have the unrestricted right to terminate this Contract. If Buyer gives notice of termination within the time prescribed, the Option Fee will not be refunded; however, any </w:t>
      </w:r>
      <w:r w:rsidR="00C90735" w:rsidRPr="00403E47">
        <w:rPr>
          <w:sz w:val="22"/>
          <w:szCs w:val="22"/>
        </w:rPr>
        <w:t>E</w:t>
      </w:r>
      <w:r w:rsidRPr="00403E47">
        <w:rPr>
          <w:sz w:val="22"/>
          <w:szCs w:val="22"/>
        </w:rPr>
        <w:t xml:space="preserve">arnest </w:t>
      </w:r>
      <w:r w:rsidR="00C90735" w:rsidRPr="00403E47">
        <w:rPr>
          <w:sz w:val="22"/>
          <w:szCs w:val="22"/>
        </w:rPr>
        <w:t>M</w:t>
      </w:r>
      <w:r w:rsidRPr="00403E47">
        <w:rPr>
          <w:sz w:val="22"/>
          <w:szCs w:val="22"/>
        </w:rPr>
        <w:t>oney will be refunded to Buyer. The Option Fee will be credited to the Purchase Price at Closing. Time is of the essence for this paragraph and strict compliance with the time for performance is required.</w:t>
      </w:r>
    </w:p>
    <w:p w14:paraId="35A546D4" w14:textId="77777777" w:rsidR="00A31124" w:rsidRPr="00403E47" w:rsidRDefault="006C1F68" w:rsidP="00403E47">
      <w:pPr>
        <w:adjustRightInd/>
        <w:spacing w:after="240"/>
        <w:rPr>
          <w:sz w:val="22"/>
          <w:szCs w:val="22"/>
        </w:rPr>
      </w:pPr>
      <w:r w:rsidRPr="00403E47">
        <w:rPr>
          <w:bCs/>
          <w:sz w:val="22"/>
          <w:szCs w:val="22"/>
        </w:rPr>
        <w:t>4</w:t>
      </w:r>
      <w:r w:rsidR="003F5911" w:rsidRPr="00403E47">
        <w:rPr>
          <w:bCs/>
          <w:sz w:val="22"/>
          <w:szCs w:val="22"/>
        </w:rPr>
        <w:t xml:space="preserve">.  </w:t>
      </w:r>
      <w:r w:rsidR="008A30AA" w:rsidRPr="00403E47">
        <w:rPr>
          <w:bCs/>
          <w:sz w:val="22"/>
          <w:szCs w:val="22"/>
        </w:rPr>
        <w:tab/>
      </w:r>
      <w:r w:rsidR="00877A80" w:rsidRPr="00403E47">
        <w:rPr>
          <w:bCs/>
          <w:sz w:val="22"/>
          <w:szCs w:val="22"/>
        </w:rPr>
        <w:t>SURVEY</w:t>
      </w:r>
      <w:r w:rsidR="00A31124" w:rsidRPr="00403E47">
        <w:rPr>
          <w:bCs/>
          <w:sz w:val="22"/>
          <w:szCs w:val="22"/>
        </w:rPr>
        <w:t xml:space="preserve">. </w:t>
      </w:r>
      <w:r w:rsidR="00C90735" w:rsidRPr="00403E47">
        <w:rPr>
          <w:bCs/>
          <w:sz w:val="22"/>
          <w:szCs w:val="22"/>
        </w:rPr>
        <w:t xml:space="preserve"> </w:t>
      </w:r>
      <w:r w:rsidR="008A30AA" w:rsidRPr="00403E47">
        <w:rPr>
          <w:sz w:val="22"/>
          <w:szCs w:val="22"/>
        </w:rPr>
        <w:t xml:space="preserve">Buyer </w:t>
      </w:r>
      <w:r w:rsidR="00A31124" w:rsidRPr="00403E47">
        <w:rPr>
          <w:sz w:val="22"/>
          <w:szCs w:val="22"/>
        </w:rPr>
        <w:t xml:space="preserve">may, at </w:t>
      </w:r>
      <w:r w:rsidR="008A30AA" w:rsidRPr="00403E47">
        <w:rPr>
          <w:sz w:val="22"/>
          <w:szCs w:val="22"/>
        </w:rPr>
        <w:t xml:space="preserve">Buyer’s </w:t>
      </w:r>
      <w:r w:rsidR="00A31124" w:rsidRPr="00403E47">
        <w:rPr>
          <w:sz w:val="22"/>
          <w:szCs w:val="22"/>
        </w:rPr>
        <w:t>sole cost and expense, obtain a survey of the Lot (“</w:t>
      </w:r>
      <w:r w:rsidR="00A31124" w:rsidRPr="00403E47">
        <w:rPr>
          <w:b/>
          <w:sz w:val="22"/>
          <w:szCs w:val="22"/>
          <w:u w:val="single"/>
        </w:rPr>
        <w:t>Survey</w:t>
      </w:r>
      <w:r w:rsidR="00A31124" w:rsidRPr="00403E47">
        <w:rPr>
          <w:sz w:val="22"/>
          <w:szCs w:val="22"/>
        </w:rPr>
        <w:t>”).</w:t>
      </w:r>
    </w:p>
    <w:p w14:paraId="209B05F7" w14:textId="77777777" w:rsidR="00A31124" w:rsidRPr="00403E47" w:rsidRDefault="006C1F68" w:rsidP="00403E47">
      <w:pPr>
        <w:widowControl/>
        <w:adjustRightInd/>
        <w:spacing w:after="240"/>
        <w:jc w:val="both"/>
        <w:rPr>
          <w:sz w:val="22"/>
          <w:szCs w:val="22"/>
        </w:rPr>
      </w:pPr>
      <w:r w:rsidRPr="00403E47">
        <w:rPr>
          <w:bCs/>
          <w:sz w:val="22"/>
          <w:szCs w:val="22"/>
        </w:rPr>
        <w:t>5</w:t>
      </w:r>
      <w:r w:rsidR="003F5911" w:rsidRPr="00403E47">
        <w:rPr>
          <w:bCs/>
          <w:sz w:val="22"/>
          <w:szCs w:val="22"/>
        </w:rPr>
        <w:t xml:space="preserve">. </w:t>
      </w:r>
      <w:r w:rsidR="008A30AA" w:rsidRPr="00403E47">
        <w:rPr>
          <w:bCs/>
          <w:sz w:val="22"/>
          <w:szCs w:val="22"/>
        </w:rPr>
        <w:tab/>
      </w:r>
      <w:r w:rsidR="00877A80" w:rsidRPr="00403E47">
        <w:rPr>
          <w:bCs/>
          <w:sz w:val="22"/>
          <w:szCs w:val="22"/>
        </w:rPr>
        <w:t>TITLE</w:t>
      </w:r>
      <w:r w:rsidR="00A31124" w:rsidRPr="00403E47">
        <w:rPr>
          <w:bCs/>
          <w:sz w:val="22"/>
          <w:szCs w:val="22"/>
        </w:rPr>
        <w:t xml:space="preserve">. </w:t>
      </w:r>
      <w:r w:rsidR="003F5911" w:rsidRPr="00403E47">
        <w:rPr>
          <w:bCs/>
          <w:sz w:val="22"/>
          <w:szCs w:val="22"/>
        </w:rPr>
        <w:t xml:space="preserve"> </w:t>
      </w:r>
      <w:r w:rsidR="00A31124" w:rsidRPr="00403E47">
        <w:rPr>
          <w:sz w:val="22"/>
          <w:szCs w:val="22"/>
        </w:rPr>
        <w:t xml:space="preserve">Seller will obtain from the Title Company and deliver to </w:t>
      </w:r>
      <w:r w:rsidR="008A30AA" w:rsidRPr="00403E47">
        <w:rPr>
          <w:sz w:val="22"/>
          <w:szCs w:val="22"/>
        </w:rPr>
        <w:t xml:space="preserve">Buyer </w:t>
      </w:r>
      <w:r w:rsidR="00A31124" w:rsidRPr="00403E47">
        <w:rPr>
          <w:sz w:val="22"/>
          <w:szCs w:val="22"/>
        </w:rPr>
        <w:t>a Commitment for Owner’s Policy of Title Insurance (“</w:t>
      </w:r>
      <w:r w:rsidR="00A31124" w:rsidRPr="00403E47">
        <w:rPr>
          <w:b/>
          <w:sz w:val="22"/>
          <w:szCs w:val="22"/>
          <w:u w:val="single"/>
        </w:rPr>
        <w:t>Commitment</w:t>
      </w:r>
      <w:r w:rsidR="00A31124" w:rsidRPr="00403E47">
        <w:rPr>
          <w:sz w:val="22"/>
          <w:szCs w:val="22"/>
        </w:rPr>
        <w:t xml:space="preserve">”) in </w:t>
      </w:r>
      <w:r w:rsidR="008A30AA" w:rsidRPr="00403E47">
        <w:rPr>
          <w:sz w:val="22"/>
          <w:szCs w:val="22"/>
        </w:rPr>
        <w:t>Buyer</w:t>
      </w:r>
      <w:r w:rsidR="00A31124" w:rsidRPr="00403E47">
        <w:rPr>
          <w:sz w:val="22"/>
          <w:szCs w:val="22"/>
        </w:rPr>
        <w:t xml:space="preserve">’s favor in the amount of the Purchase Price for the Lot and reflecting the ownership of and encumbrances upon the Lot, together with copies of all items </w:t>
      </w:r>
      <w:r w:rsidR="00A31124" w:rsidRPr="00403E47">
        <w:rPr>
          <w:sz w:val="22"/>
          <w:szCs w:val="22"/>
        </w:rPr>
        <w:lastRenderedPageBreak/>
        <w:t xml:space="preserve">referenced, within </w:t>
      </w:r>
      <w:r w:rsidR="00877A80" w:rsidRPr="00403E47">
        <w:rPr>
          <w:sz w:val="22"/>
          <w:szCs w:val="22"/>
        </w:rPr>
        <w:t>twenty</w:t>
      </w:r>
      <w:r w:rsidR="00A31124" w:rsidRPr="00403E47">
        <w:rPr>
          <w:sz w:val="22"/>
          <w:szCs w:val="22"/>
        </w:rPr>
        <w:t xml:space="preserve"> (</w:t>
      </w:r>
      <w:r w:rsidR="00877A80" w:rsidRPr="00403E47">
        <w:rPr>
          <w:sz w:val="22"/>
          <w:szCs w:val="22"/>
        </w:rPr>
        <w:t>20</w:t>
      </w:r>
      <w:r w:rsidR="00A31124" w:rsidRPr="00403E47">
        <w:rPr>
          <w:sz w:val="22"/>
          <w:szCs w:val="22"/>
        </w:rPr>
        <w:t xml:space="preserve">) days after the date of this Contract. If the Commitment reveals defects in title or other conditions which </w:t>
      </w:r>
      <w:r w:rsidR="00AA1907" w:rsidRPr="00403E47">
        <w:rPr>
          <w:sz w:val="22"/>
          <w:szCs w:val="22"/>
        </w:rPr>
        <w:t>Buyer</w:t>
      </w:r>
      <w:r w:rsidR="00A31124" w:rsidRPr="00403E47">
        <w:rPr>
          <w:sz w:val="22"/>
          <w:szCs w:val="22"/>
        </w:rPr>
        <w:t xml:space="preserve"> finds unacceptable, in </w:t>
      </w:r>
      <w:r w:rsidR="00AA1907" w:rsidRPr="00403E47">
        <w:rPr>
          <w:sz w:val="22"/>
          <w:szCs w:val="22"/>
        </w:rPr>
        <w:t>Buyer</w:t>
      </w:r>
      <w:r w:rsidR="00A31124" w:rsidRPr="00403E47">
        <w:rPr>
          <w:sz w:val="22"/>
          <w:szCs w:val="22"/>
        </w:rPr>
        <w:t xml:space="preserve">’s sole discretion, </w:t>
      </w:r>
      <w:r w:rsidR="008A30AA" w:rsidRPr="00403E47">
        <w:rPr>
          <w:sz w:val="22"/>
          <w:szCs w:val="22"/>
        </w:rPr>
        <w:t xml:space="preserve">Buyer </w:t>
      </w:r>
      <w:r w:rsidR="00A31124" w:rsidRPr="00403E47">
        <w:rPr>
          <w:sz w:val="22"/>
          <w:szCs w:val="22"/>
        </w:rPr>
        <w:t>will give notice to Seller of such unacceptable conditions (“</w:t>
      </w:r>
      <w:r w:rsidR="00A31124" w:rsidRPr="00403E47">
        <w:rPr>
          <w:b/>
          <w:sz w:val="22"/>
          <w:szCs w:val="22"/>
          <w:u w:val="single"/>
        </w:rPr>
        <w:t>Title Objections</w:t>
      </w:r>
      <w:r w:rsidR="000536A7" w:rsidRPr="00403E47">
        <w:rPr>
          <w:sz w:val="22"/>
          <w:szCs w:val="22"/>
        </w:rPr>
        <w:t>”) within seven (7</w:t>
      </w:r>
      <w:r w:rsidR="00A31124" w:rsidRPr="00403E47">
        <w:rPr>
          <w:sz w:val="22"/>
          <w:szCs w:val="22"/>
        </w:rPr>
        <w:t xml:space="preserve">) days after receipt by </w:t>
      </w:r>
      <w:r w:rsidR="00AA1907" w:rsidRPr="00403E47">
        <w:rPr>
          <w:sz w:val="22"/>
          <w:szCs w:val="22"/>
        </w:rPr>
        <w:t>Buyer</w:t>
      </w:r>
      <w:r w:rsidR="00A31124" w:rsidRPr="00403E47">
        <w:rPr>
          <w:sz w:val="22"/>
          <w:szCs w:val="22"/>
        </w:rPr>
        <w:t xml:space="preserve"> of the Commitment. If Seller does not receive from </w:t>
      </w:r>
      <w:r w:rsidR="00AA1907" w:rsidRPr="00403E47">
        <w:rPr>
          <w:sz w:val="22"/>
          <w:szCs w:val="22"/>
        </w:rPr>
        <w:t>Buyer</w:t>
      </w:r>
      <w:r w:rsidR="00A31124" w:rsidRPr="00403E47">
        <w:rPr>
          <w:sz w:val="22"/>
          <w:szCs w:val="22"/>
        </w:rPr>
        <w:t xml:space="preserve"> a written notice specifying those items which</w:t>
      </w:r>
      <w:r w:rsidR="00FE7B55" w:rsidRPr="00403E47">
        <w:rPr>
          <w:sz w:val="22"/>
          <w:szCs w:val="22"/>
        </w:rPr>
        <w:t xml:space="preserve"> are Title Objections within</w:t>
      </w:r>
      <w:r w:rsidR="00A31124" w:rsidRPr="00403E47">
        <w:rPr>
          <w:sz w:val="22"/>
          <w:szCs w:val="22"/>
        </w:rPr>
        <w:t xml:space="preserve"> such time period, then all of the items reflected on the Commitment will be considered to be </w:t>
      </w:r>
      <w:r w:rsidR="00AD2F55" w:rsidRPr="00403E47">
        <w:rPr>
          <w:sz w:val="22"/>
          <w:szCs w:val="22"/>
        </w:rPr>
        <w:t>“</w:t>
      </w:r>
      <w:r w:rsidR="00A31124" w:rsidRPr="00403E47">
        <w:rPr>
          <w:b/>
          <w:sz w:val="22"/>
          <w:szCs w:val="22"/>
        </w:rPr>
        <w:t>Permitted Exceptions</w:t>
      </w:r>
      <w:r w:rsidR="006B324C" w:rsidRPr="00403E47">
        <w:rPr>
          <w:sz w:val="22"/>
          <w:szCs w:val="22"/>
        </w:rPr>
        <w:t>,” as such term is</w:t>
      </w:r>
      <w:r w:rsidR="00AD2F55" w:rsidRPr="00403E47">
        <w:rPr>
          <w:sz w:val="22"/>
          <w:szCs w:val="22"/>
        </w:rPr>
        <w:t xml:space="preserve"> defined herein</w:t>
      </w:r>
      <w:r w:rsidR="00A31124" w:rsidRPr="00403E47">
        <w:rPr>
          <w:sz w:val="22"/>
          <w:szCs w:val="22"/>
        </w:rPr>
        <w:t>. Seller shall not be obligated to cure any of the Title Objections or to incur any costs, fees or expenses or initiate any action to cure or attempt to cure any of the Title Objections other than liens, exclusive of the inchoate lien securing the payment of ad valorem taxes or homeowners’ association assessments that are not yet due and payable,</w:t>
      </w:r>
      <w:r w:rsidR="003F5911" w:rsidRPr="00403E47">
        <w:rPr>
          <w:sz w:val="22"/>
          <w:szCs w:val="22"/>
        </w:rPr>
        <w:t xml:space="preserve"> </w:t>
      </w:r>
      <w:r w:rsidR="00A31124" w:rsidRPr="00403E47">
        <w:rPr>
          <w:sz w:val="22"/>
          <w:szCs w:val="22"/>
        </w:rPr>
        <w:t>encumbering the Lot. In the event that Seller fails to cause all of the Title Objections to be cured or removed as an exception within ten (10) days after receipt of the Title Objections (the “</w:t>
      </w:r>
      <w:r w:rsidR="00A31124" w:rsidRPr="00403E47">
        <w:rPr>
          <w:b/>
          <w:sz w:val="22"/>
          <w:szCs w:val="22"/>
          <w:u w:val="single"/>
        </w:rPr>
        <w:t>Curative Period</w:t>
      </w:r>
      <w:r w:rsidR="00A31124" w:rsidRPr="00403E47">
        <w:rPr>
          <w:sz w:val="22"/>
          <w:szCs w:val="22"/>
        </w:rPr>
        <w:t xml:space="preserve">”), </w:t>
      </w:r>
      <w:r w:rsidR="00AA1907" w:rsidRPr="00403E47">
        <w:rPr>
          <w:sz w:val="22"/>
          <w:szCs w:val="22"/>
        </w:rPr>
        <w:t>Buyer</w:t>
      </w:r>
      <w:r w:rsidR="00A31124" w:rsidRPr="00403E47">
        <w:rPr>
          <w:sz w:val="22"/>
          <w:szCs w:val="22"/>
        </w:rPr>
        <w:t xml:space="preserve"> may either: (i) terminate this Contract by delivering to Seller written notice within five (5) days after the expiration of the Curative Period and thereby receive the Earnest Money as </w:t>
      </w:r>
      <w:r w:rsidR="00AA1907" w:rsidRPr="00403E47">
        <w:rPr>
          <w:sz w:val="22"/>
          <w:szCs w:val="22"/>
        </w:rPr>
        <w:t>Buyer</w:t>
      </w:r>
      <w:r w:rsidR="00A31124" w:rsidRPr="00403E47">
        <w:rPr>
          <w:sz w:val="22"/>
          <w:szCs w:val="22"/>
        </w:rPr>
        <w:t xml:space="preserve">’s sole remedy; or (ii) purchase the Lot subject to the Title Objections, in which event all matters related to such Title Objections will be deemed to be Permitted Exceptions and </w:t>
      </w:r>
      <w:r w:rsidR="00AA1907" w:rsidRPr="00403E47">
        <w:rPr>
          <w:sz w:val="22"/>
          <w:szCs w:val="22"/>
        </w:rPr>
        <w:t>Buyer</w:t>
      </w:r>
      <w:r w:rsidR="00A31124" w:rsidRPr="00403E47">
        <w:rPr>
          <w:sz w:val="22"/>
          <w:szCs w:val="22"/>
        </w:rPr>
        <w:t xml:space="preserve"> shall be deemed to have waived the right to terminate this Contract provided in this </w:t>
      </w:r>
      <w:r w:rsidR="00C90735" w:rsidRPr="00403E47">
        <w:rPr>
          <w:sz w:val="22"/>
          <w:szCs w:val="22"/>
        </w:rPr>
        <w:t>Section 5</w:t>
      </w:r>
      <w:r w:rsidR="00A31124" w:rsidRPr="00403E47">
        <w:rPr>
          <w:sz w:val="22"/>
          <w:szCs w:val="22"/>
        </w:rPr>
        <w:t>.</w:t>
      </w:r>
      <w:r w:rsidR="00C90735" w:rsidRPr="00403E47">
        <w:rPr>
          <w:sz w:val="22"/>
          <w:szCs w:val="22"/>
        </w:rPr>
        <w:t xml:space="preserve"> </w:t>
      </w:r>
      <w:r w:rsidR="00A31124" w:rsidRPr="00403E47">
        <w:rPr>
          <w:sz w:val="22"/>
          <w:szCs w:val="22"/>
        </w:rPr>
        <w:t xml:space="preserve"> If </w:t>
      </w:r>
      <w:r w:rsidR="00AA1907" w:rsidRPr="00403E47">
        <w:rPr>
          <w:sz w:val="22"/>
          <w:szCs w:val="22"/>
        </w:rPr>
        <w:t>Buyer</w:t>
      </w:r>
      <w:r w:rsidR="00A31124" w:rsidRPr="00403E47">
        <w:rPr>
          <w:sz w:val="22"/>
          <w:szCs w:val="22"/>
        </w:rPr>
        <w:t xml:space="preserve"> does not deliver to Seller written notice of termination in </w:t>
      </w:r>
      <w:r w:rsidR="00102E70" w:rsidRPr="00403E47">
        <w:rPr>
          <w:sz w:val="22"/>
          <w:szCs w:val="22"/>
        </w:rPr>
        <w:t>such five (5) day period</w:t>
      </w:r>
      <w:r w:rsidR="00A31124" w:rsidRPr="00403E47">
        <w:rPr>
          <w:sz w:val="22"/>
          <w:szCs w:val="22"/>
        </w:rPr>
        <w:t xml:space="preserve">, then </w:t>
      </w:r>
      <w:r w:rsidR="00AA1907" w:rsidRPr="00403E47">
        <w:rPr>
          <w:sz w:val="22"/>
          <w:szCs w:val="22"/>
        </w:rPr>
        <w:t>Buyer</w:t>
      </w:r>
      <w:r w:rsidR="00A31124" w:rsidRPr="00403E47">
        <w:rPr>
          <w:sz w:val="22"/>
          <w:szCs w:val="22"/>
        </w:rPr>
        <w:t xml:space="preserve"> will be deemed to have waived the Title Objections. All matters permitted or approved or accepted by </w:t>
      </w:r>
      <w:r w:rsidR="00AA1907" w:rsidRPr="00403E47">
        <w:rPr>
          <w:sz w:val="22"/>
          <w:szCs w:val="22"/>
        </w:rPr>
        <w:t>Buyer</w:t>
      </w:r>
      <w:r w:rsidR="00A31124" w:rsidRPr="00403E47">
        <w:rPr>
          <w:sz w:val="22"/>
          <w:szCs w:val="22"/>
        </w:rPr>
        <w:t xml:space="preserve"> will be “</w:t>
      </w:r>
      <w:r w:rsidR="00A31124" w:rsidRPr="00403E47">
        <w:rPr>
          <w:b/>
          <w:sz w:val="22"/>
          <w:szCs w:val="22"/>
          <w:u w:val="single"/>
        </w:rPr>
        <w:t>Permitted Exceptions</w:t>
      </w:r>
      <w:r w:rsidR="00A31124" w:rsidRPr="00403E47">
        <w:rPr>
          <w:sz w:val="22"/>
          <w:szCs w:val="22"/>
        </w:rPr>
        <w:t>.”</w:t>
      </w:r>
      <w:r w:rsidR="00C90735" w:rsidRPr="00403E47">
        <w:rPr>
          <w:sz w:val="22"/>
          <w:szCs w:val="22"/>
        </w:rPr>
        <w:t xml:space="preserve"> </w:t>
      </w:r>
      <w:r w:rsidR="00A31124" w:rsidRPr="00403E47">
        <w:rPr>
          <w:sz w:val="22"/>
          <w:szCs w:val="22"/>
        </w:rPr>
        <w:t xml:space="preserve"> </w:t>
      </w:r>
      <w:r w:rsidR="009515D0" w:rsidRPr="00403E47">
        <w:rPr>
          <w:sz w:val="22"/>
          <w:szCs w:val="22"/>
        </w:rPr>
        <w:t>Seller retains the right to create easeme</w:t>
      </w:r>
      <w:r w:rsidR="004A16E5" w:rsidRPr="00403E47">
        <w:rPr>
          <w:sz w:val="22"/>
          <w:szCs w:val="22"/>
        </w:rPr>
        <w:t>nts or other changes t</w:t>
      </w:r>
      <w:r w:rsidR="000536A7" w:rsidRPr="00403E47">
        <w:rPr>
          <w:sz w:val="22"/>
          <w:szCs w:val="22"/>
        </w:rPr>
        <w:t xml:space="preserve">o the Lot </w:t>
      </w:r>
      <w:r w:rsidR="009515D0" w:rsidRPr="00403E47">
        <w:rPr>
          <w:sz w:val="22"/>
          <w:szCs w:val="22"/>
        </w:rPr>
        <w:t xml:space="preserve">prior to Closing but will cause the Title Company to issue an updated Commitment at which time Buyer will have ten (10) days to object to the Commitment as referenced in this Section.  </w:t>
      </w:r>
      <w:r w:rsidR="00A31124" w:rsidRPr="00403E47">
        <w:rPr>
          <w:sz w:val="22"/>
          <w:szCs w:val="22"/>
        </w:rPr>
        <w:t>At Closing, Seller will pay the basic premium for an Owner Policy of Title Insurance (“</w:t>
      </w:r>
      <w:r w:rsidR="00A31124" w:rsidRPr="00403E47">
        <w:rPr>
          <w:b/>
          <w:sz w:val="22"/>
          <w:szCs w:val="22"/>
          <w:u w:val="single"/>
        </w:rPr>
        <w:t>Title Policy</w:t>
      </w:r>
      <w:r w:rsidR="00A31124" w:rsidRPr="00403E47">
        <w:rPr>
          <w:sz w:val="22"/>
          <w:szCs w:val="22"/>
        </w:rPr>
        <w:t xml:space="preserve">”) insuring good and indefeasible title to the Lot in </w:t>
      </w:r>
      <w:r w:rsidR="00AA1907" w:rsidRPr="00403E47">
        <w:rPr>
          <w:sz w:val="22"/>
          <w:szCs w:val="22"/>
        </w:rPr>
        <w:t>Buyer</w:t>
      </w:r>
      <w:r w:rsidR="00A31124" w:rsidRPr="00403E47">
        <w:rPr>
          <w:sz w:val="22"/>
          <w:szCs w:val="22"/>
        </w:rPr>
        <w:t xml:space="preserve"> subject to the Permitted Exceptions and the standard printed form exceptions.</w:t>
      </w:r>
      <w:r w:rsidR="00367CC8" w:rsidRPr="00403E47">
        <w:rPr>
          <w:sz w:val="22"/>
          <w:szCs w:val="22"/>
        </w:rPr>
        <w:t xml:space="preserve">  Any endorsements, amendments or additional coverages to the Title Policy at the request of </w:t>
      </w:r>
      <w:r w:rsidR="00AA1907" w:rsidRPr="00403E47">
        <w:rPr>
          <w:sz w:val="22"/>
          <w:szCs w:val="22"/>
        </w:rPr>
        <w:t>Buyer</w:t>
      </w:r>
      <w:r w:rsidR="00367CC8" w:rsidRPr="00403E47">
        <w:rPr>
          <w:sz w:val="22"/>
          <w:szCs w:val="22"/>
        </w:rPr>
        <w:t xml:space="preserve"> will be a</w:t>
      </w:r>
      <w:r w:rsidR="00C90735" w:rsidRPr="00403E47">
        <w:rPr>
          <w:sz w:val="22"/>
          <w:szCs w:val="22"/>
        </w:rPr>
        <w:t>t</w:t>
      </w:r>
      <w:r w:rsidR="00367CC8" w:rsidRPr="00403E47">
        <w:rPr>
          <w:sz w:val="22"/>
          <w:szCs w:val="22"/>
        </w:rPr>
        <w:t xml:space="preserve"> </w:t>
      </w:r>
      <w:r w:rsidR="00AA1907" w:rsidRPr="00403E47">
        <w:rPr>
          <w:sz w:val="22"/>
          <w:szCs w:val="22"/>
        </w:rPr>
        <w:t>Buyer</w:t>
      </w:r>
      <w:r w:rsidR="00367CC8" w:rsidRPr="00403E47">
        <w:rPr>
          <w:sz w:val="22"/>
          <w:szCs w:val="22"/>
        </w:rPr>
        <w:t xml:space="preserve">’s sole expense. </w:t>
      </w:r>
    </w:p>
    <w:p w14:paraId="76408B20" w14:textId="77777777" w:rsidR="004B7C86" w:rsidRPr="004B7C86" w:rsidRDefault="003274B3" w:rsidP="00403E47">
      <w:pPr>
        <w:adjustRightInd/>
        <w:spacing w:after="240"/>
        <w:jc w:val="both"/>
        <w:rPr>
          <w:sz w:val="22"/>
          <w:szCs w:val="22"/>
        </w:rPr>
      </w:pPr>
      <w:r w:rsidRPr="00403E47">
        <w:rPr>
          <w:sz w:val="22"/>
          <w:szCs w:val="22"/>
        </w:rPr>
        <w:t>6</w:t>
      </w:r>
      <w:r w:rsidR="006C1F68" w:rsidRPr="00403E47">
        <w:rPr>
          <w:sz w:val="22"/>
          <w:szCs w:val="22"/>
        </w:rPr>
        <w:t xml:space="preserve">.  </w:t>
      </w:r>
      <w:r w:rsidR="006C1F68" w:rsidRPr="00403E47">
        <w:rPr>
          <w:sz w:val="22"/>
          <w:szCs w:val="22"/>
        </w:rPr>
        <w:tab/>
      </w:r>
      <w:r w:rsidR="006C1F68" w:rsidRPr="00403E47">
        <w:rPr>
          <w:bCs/>
          <w:sz w:val="22"/>
          <w:szCs w:val="22"/>
        </w:rPr>
        <w:t xml:space="preserve">COMPLIANCE WITH RESTRICTIONS, GOVERNMENTAL RULES AND REGULATIONS.  </w:t>
      </w:r>
      <w:r w:rsidR="006C1F68" w:rsidRPr="00403E47">
        <w:rPr>
          <w:sz w:val="22"/>
          <w:szCs w:val="22"/>
        </w:rPr>
        <w:t>The Lot shall be conveyed subject to all matters of record including all dedicatory instruments governing the establishment, maintenance, and operation of the Subdivision affecting title to the Lot (“</w:t>
      </w:r>
      <w:r w:rsidR="006C1F68" w:rsidRPr="00403E47">
        <w:rPr>
          <w:b/>
          <w:sz w:val="22"/>
          <w:szCs w:val="22"/>
          <w:u w:val="single"/>
        </w:rPr>
        <w:t>Restrictions</w:t>
      </w:r>
      <w:r w:rsidR="006C1F68" w:rsidRPr="00403E47">
        <w:rPr>
          <w:sz w:val="22"/>
          <w:szCs w:val="22"/>
        </w:rPr>
        <w:t xml:space="preserve">”) and must meet all </w:t>
      </w:r>
      <w:r w:rsidR="006C1F68" w:rsidRPr="004B7C86">
        <w:rPr>
          <w:sz w:val="22"/>
          <w:szCs w:val="22"/>
        </w:rPr>
        <w:t xml:space="preserve">applicable governmental rules and regulations. </w:t>
      </w:r>
    </w:p>
    <w:p w14:paraId="252645E2" w14:textId="77777777" w:rsidR="004B7C86" w:rsidRPr="004B7C86" w:rsidRDefault="004B7C86" w:rsidP="004B7C86">
      <w:pPr>
        <w:adjustRightInd/>
        <w:spacing w:after="240"/>
        <w:ind w:firstLine="720"/>
        <w:jc w:val="both"/>
        <w:rPr>
          <w:sz w:val="22"/>
          <w:szCs w:val="22"/>
        </w:rPr>
      </w:pPr>
      <w:r w:rsidRPr="004B7C86">
        <w:rPr>
          <w:sz w:val="22"/>
          <w:szCs w:val="22"/>
        </w:rPr>
        <w:t>A.</w:t>
      </w:r>
      <w:r w:rsidRPr="004B7C86">
        <w:rPr>
          <w:sz w:val="22"/>
          <w:szCs w:val="22"/>
        </w:rPr>
        <w:tab/>
      </w:r>
      <w:r w:rsidR="006C1F68" w:rsidRPr="004B7C86">
        <w:rPr>
          <w:sz w:val="22"/>
          <w:szCs w:val="22"/>
        </w:rPr>
        <w:t>Without specific approval, Buyer shall not commence clearing of the Lot or construction of improvements on the Lot until Buyer’s plans have been approved by the “</w:t>
      </w:r>
      <w:r w:rsidR="006C1F68" w:rsidRPr="004B7C86">
        <w:rPr>
          <w:b/>
          <w:sz w:val="22"/>
          <w:szCs w:val="22"/>
          <w:u w:val="single"/>
        </w:rPr>
        <w:t>Architectural Control Committee</w:t>
      </w:r>
      <w:r w:rsidR="006C1F68" w:rsidRPr="004B7C86">
        <w:rPr>
          <w:sz w:val="22"/>
          <w:szCs w:val="22"/>
        </w:rPr>
        <w:t xml:space="preserve">” as provided in the Restrictions and until the other applicable requirements of the Restrictions have been met. </w:t>
      </w:r>
      <w:r w:rsidRPr="004B7C86">
        <w:rPr>
          <w:sz w:val="22"/>
          <w:szCs w:val="22"/>
        </w:rPr>
        <w:t xml:space="preserve">Each owner is required to comply with the Restrictions and design guidelines for the Subdivision. No improvements, clearing, </w:t>
      </w:r>
      <w:bookmarkStart w:id="1" w:name="_Hlk1047937"/>
      <w:r w:rsidRPr="004B7C86">
        <w:rPr>
          <w:sz w:val="22"/>
          <w:szCs w:val="22"/>
        </w:rPr>
        <w:t xml:space="preserve">modifications or additions to the </w:t>
      </w:r>
      <w:r w:rsidR="005957CC">
        <w:rPr>
          <w:sz w:val="22"/>
          <w:szCs w:val="22"/>
        </w:rPr>
        <w:t>Lot</w:t>
      </w:r>
      <w:r w:rsidRPr="004B7C86">
        <w:rPr>
          <w:sz w:val="22"/>
          <w:szCs w:val="22"/>
        </w:rPr>
        <w:t xml:space="preserve"> </w:t>
      </w:r>
      <w:bookmarkEnd w:id="1"/>
      <w:r w:rsidRPr="004B7C86">
        <w:rPr>
          <w:sz w:val="22"/>
          <w:szCs w:val="22"/>
        </w:rPr>
        <w:t xml:space="preserve">shall be commenced on any portion of the </w:t>
      </w:r>
      <w:r w:rsidR="005957CC">
        <w:rPr>
          <w:sz w:val="22"/>
          <w:szCs w:val="22"/>
        </w:rPr>
        <w:t>Lot</w:t>
      </w:r>
      <w:r w:rsidRPr="004B7C86">
        <w:rPr>
          <w:sz w:val="22"/>
          <w:szCs w:val="22"/>
        </w:rPr>
        <w:t xml:space="preserve"> until approval is obtained by the Architectural Control Committee.  The Buyer is advised to obtain all required approvals from the Architectural Control Committee for the planned improvements the Buyer intends to construct on the </w:t>
      </w:r>
      <w:r w:rsidR="005957CC">
        <w:rPr>
          <w:sz w:val="22"/>
          <w:szCs w:val="22"/>
        </w:rPr>
        <w:t>Lot</w:t>
      </w:r>
      <w:r w:rsidRPr="004B7C86">
        <w:rPr>
          <w:sz w:val="22"/>
          <w:szCs w:val="22"/>
        </w:rPr>
        <w:t xml:space="preserve"> prior to Closing to ensure the Buyer’s intended </w:t>
      </w:r>
      <w:r w:rsidR="005957CC">
        <w:rPr>
          <w:sz w:val="22"/>
          <w:szCs w:val="22"/>
        </w:rPr>
        <w:t>plans for construction of improvements on</w:t>
      </w:r>
      <w:r w:rsidRPr="004B7C86">
        <w:rPr>
          <w:sz w:val="22"/>
          <w:szCs w:val="22"/>
        </w:rPr>
        <w:t xml:space="preserve"> the </w:t>
      </w:r>
      <w:r w:rsidR="005957CC">
        <w:rPr>
          <w:sz w:val="22"/>
          <w:szCs w:val="22"/>
        </w:rPr>
        <w:t>Lot</w:t>
      </w:r>
      <w:r w:rsidRPr="004B7C86">
        <w:rPr>
          <w:sz w:val="22"/>
          <w:szCs w:val="22"/>
        </w:rPr>
        <w:t xml:space="preserve"> will be approved by the Architectural Control Committee.</w:t>
      </w:r>
    </w:p>
    <w:p w14:paraId="4853C14C" w14:textId="77777777" w:rsidR="007A4487" w:rsidRPr="00403E47" w:rsidRDefault="003274B3" w:rsidP="00403E47">
      <w:pPr>
        <w:adjustRightInd/>
        <w:spacing w:after="240"/>
        <w:jc w:val="both"/>
        <w:rPr>
          <w:sz w:val="22"/>
          <w:szCs w:val="22"/>
        </w:rPr>
      </w:pPr>
      <w:r w:rsidRPr="004B7C86">
        <w:rPr>
          <w:sz w:val="22"/>
          <w:szCs w:val="22"/>
        </w:rPr>
        <w:t>7</w:t>
      </w:r>
      <w:r w:rsidR="008B39DE" w:rsidRPr="004B7C86">
        <w:rPr>
          <w:sz w:val="22"/>
          <w:szCs w:val="22"/>
        </w:rPr>
        <w:t xml:space="preserve">.  </w:t>
      </w:r>
      <w:r w:rsidR="008B39DE" w:rsidRPr="004B7C86">
        <w:rPr>
          <w:sz w:val="22"/>
          <w:szCs w:val="22"/>
        </w:rPr>
        <w:tab/>
      </w:r>
      <w:r w:rsidR="0028380F" w:rsidRPr="004B7C86">
        <w:rPr>
          <w:bCs/>
          <w:sz w:val="22"/>
          <w:szCs w:val="22"/>
        </w:rPr>
        <w:t>NOTICE OF MEMBERSHIP IN PROPERTY OWNERS’ ASSOCIATION</w:t>
      </w:r>
      <w:r w:rsidR="007A4487" w:rsidRPr="004B7C86">
        <w:rPr>
          <w:bCs/>
          <w:sz w:val="22"/>
          <w:szCs w:val="22"/>
        </w:rPr>
        <w:t>.</w:t>
      </w:r>
      <w:r w:rsidR="00C90735" w:rsidRPr="004B7C86">
        <w:rPr>
          <w:bCs/>
          <w:sz w:val="22"/>
          <w:szCs w:val="22"/>
        </w:rPr>
        <w:t xml:space="preserve"> </w:t>
      </w:r>
      <w:r w:rsidR="007A4487" w:rsidRPr="004B7C86">
        <w:rPr>
          <w:bCs/>
          <w:sz w:val="22"/>
          <w:szCs w:val="22"/>
        </w:rPr>
        <w:t xml:space="preserve"> AS A </w:t>
      </w:r>
      <w:r w:rsidR="00C964A5" w:rsidRPr="004B7C86">
        <w:rPr>
          <w:bCs/>
          <w:sz w:val="22"/>
          <w:szCs w:val="22"/>
        </w:rPr>
        <w:t>BUYER</w:t>
      </w:r>
      <w:r w:rsidR="007A4487" w:rsidRPr="004B7C86">
        <w:rPr>
          <w:bCs/>
          <w:sz w:val="22"/>
          <w:szCs w:val="22"/>
        </w:rPr>
        <w:t xml:space="preserve"> OF PROPERTY IN THE RESIDENTIAL COMMUNITY IN WHICH THIS </w:t>
      </w:r>
      <w:r w:rsidR="00C90735" w:rsidRPr="004B7C86">
        <w:rPr>
          <w:bCs/>
          <w:sz w:val="22"/>
          <w:szCs w:val="22"/>
        </w:rPr>
        <w:t xml:space="preserve">LOT </w:t>
      </w:r>
      <w:r w:rsidR="007A4487" w:rsidRPr="004B7C86">
        <w:rPr>
          <w:bCs/>
          <w:sz w:val="22"/>
          <w:szCs w:val="22"/>
        </w:rPr>
        <w:t xml:space="preserve">IS LOCATED, YOU ARE OBLIGATED TO BE A MEMBER OF ONE OR MORE PROPERTY OWNERS’ ASSOCIATIONS. </w:t>
      </w:r>
      <w:r w:rsidR="00C90735" w:rsidRPr="004B7C86">
        <w:rPr>
          <w:bCs/>
          <w:sz w:val="22"/>
          <w:szCs w:val="22"/>
        </w:rPr>
        <w:t xml:space="preserve"> </w:t>
      </w:r>
      <w:r w:rsidR="007A4487" w:rsidRPr="004B7C86">
        <w:rPr>
          <w:bCs/>
          <w:sz w:val="22"/>
          <w:szCs w:val="22"/>
        </w:rPr>
        <w:t xml:space="preserve">RESTRICTIVE COVENANTS GOVERNING THE USE AND OCCUPANCY OF THE </w:t>
      </w:r>
      <w:r w:rsidR="00C90735" w:rsidRPr="004B7C86">
        <w:rPr>
          <w:bCs/>
          <w:sz w:val="22"/>
          <w:szCs w:val="22"/>
        </w:rPr>
        <w:t xml:space="preserve">LOT </w:t>
      </w:r>
      <w:r w:rsidR="007A4487" w:rsidRPr="004B7C86">
        <w:rPr>
          <w:bCs/>
          <w:sz w:val="22"/>
          <w:szCs w:val="22"/>
        </w:rPr>
        <w:t xml:space="preserve">AND ALL DEDICATORY INSTRUMENTS GOVERNING THE ESTABLISHMENT, MAINTENANCE, OR OPERATION OF THIS RESIDENTIAL COMMUNITY (COLLECTIVELY, THE “PROPERTY OWNERS’ ASSOCIATION </w:t>
      </w:r>
      <w:r w:rsidR="007A4487" w:rsidRPr="00403E47">
        <w:rPr>
          <w:bCs/>
          <w:sz w:val="22"/>
          <w:szCs w:val="22"/>
        </w:rPr>
        <w:t xml:space="preserve">INSTRUMENTS”) HAVE BEEN OR WILL BE RECORDED IN THE REAL PROPERTY RECORDS OF THE COUNTY IN WHICH THE </w:t>
      </w:r>
      <w:r w:rsidR="00C90735" w:rsidRPr="00403E47">
        <w:rPr>
          <w:bCs/>
          <w:sz w:val="22"/>
          <w:szCs w:val="22"/>
        </w:rPr>
        <w:t>LOT</w:t>
      </w:r>
      <w:r w:rsidR="007A4487" w:rsidRPr="00403E47">
        <w:rPr>
          <w:bCs/>
          <w:sz w:val="22"/>
          <w:szCs w:val="22"/>
        </w:rPr>
        <w:t xml:space="preserve"> IS LOCATED. </w:t>
      </w:r>
      <w:r w:rsidR="00C90735" w:rsidRPr="00403E47">
        <w:rPr>
          <w:bCs/>
          <w:sz w:val="22"/>
          <w:szCs w:val="22"/>
        </w:rPr>
        <w:t xml:space="preserve"> </w:t>
      </w:r>
      <w:r w:rsidR="007A4487" w:rsidRPr="00403E47">
        <w:rPr>
          <w:bCs/>
          <w:sz w:val="22"/>
          <w:szCs w:val="22"/>
        </w:rPr>
        <w:t xml:space="preserve">COPIES OF THE RESTRICTIVE COVENANTS AND DEDICATORY INSTRUMENTS MAY BE OBTAINED FROM THE COUNTY CLERK. </w:t>
      </w:r>
    </w:p>
    <w:p w14:paraId="502B646A" w14:textId="77777777" w:rsidR="007A4487" w:rsidRPr="00403E47" w:rsidRDefault="007A4487" w:rsidP="00403E47">
      <w:pPr>
        <w:pStyle w:val="Default"/>
        <w:spacing w:after="240"/>
        <w:jc w:val="both"/>
        <w:rPr>
          <w:rFonts w:ascii="Times New Roman" w:hAnsi="Times New Roman" w:cs="Times New Roman"/>
          <w:b/>
          <w:sz w:val="22"/>
          <w:szCs w:val="22"/>
          <w:u w:val="single"/>
        </w:rPr>
      </w:pPr>
      <w:r w:rsidRPr="00403E47">
        <w:rPr>
          <w:rFonts w:ascii="Times New Roman" w:hAnsi="Times New Roman" w:cs="Times New Roman"/>
          <w:b/>
          <w:bCs/>
          <w:sz w:val="22"/>
          <w:szCs w:val="22"/>
          <w:u w:val="single"/>
        </w:rPr>
        <w:lastRenderedPageBreak/>
        <w:t xml:space="preserve">YOU ARE OBLIGATED TO PAY ASSESSMENTS TO THE PROPERTY OWNERS’ ASSOCIATION. THE AMOUNT OF THE ASSESSMENTS IS SUBJECT TO CHANGE. YOUR FAILURE TO PAY THE ASSESSMENTS COULD RESULT IN ENFORCEMENT OF THE ASSOCIATION’S LIEN ON AND THE FORECLOSURE OF YOUR </w:t>
      </w:r>
      <w:r w:rsidR="00C90735" w:rsidRPr="00403E47">
        <w:rPr>
          <w:rFonts w:ascii="Times New Roman" w:hAnsi="Times New Roman" w:cs="Times New Roman"/>
          <w:b/>
          <w:bCs/>
          <w:sz w:val="22"/>
          <w:szCs w:val="22"/>
          <w:u w:val="single"/>
        </w:rPr>
        <w:t>LOT</w:t>
      </w:r>
      <w:r w:rsidRPr="00403E47">
        <w:rPr>
          <w:rFonts w:ascii="Times New Roman" w:hAnsi="Times New Roman" w:cs="Times New Roman"/>
          <w:b/>
          <w:bCs/>
          <w:sz w:val="22"/>
          <w:szCs w:val="22"/>
          <w:u w:val="single"/>
        </w:rPr>
        <w:t xml:space="preserve">. </w:t>
      </w:r>
    </w:p>
    <w:p w14:paraId="2BB80E40" w14:textId="77777777" w:rsidR="0028380F" w:rsidRPr="00403E47" w:rsidRDefault="007A4487" w:rsidP="00403E47">
      <w:pPr>
        <w:adjustRightInd/>
        <w:spacing w:after="240"/>
        <w:jc w:val="both"/>
        <w:rPr>
          <w:bCs/>
          <w:sz w:val="22"/>
          <w:szCs w:val="22"/>
        </w:rPr>
      </w:pPr>
      <w:r w:rsidRPr="00403E47">
        <w:rPr>
          <w:bCs/>
          <w:sz w:val="22"/>
          <w:szCs w:val="22"/>
        </w:rPr>
        <w:t>SECTION 207.003, PROPERTY CODE, ENTITLES AN OWNER TO RECEIVE COPIES OF ANY DOCUMENT THAT GOVERNS THE ESTABLISHMENT, MAINTENANCE, OR OPERATION OF A SUBDIVISION, INCLUDING, BUT NOT LIMITED TO, RESTRICTIONS, BYLAWS, RULES AND REGULATIONS, AND A RESALE CERTIFICATE FROM A PROPERTY OWNERS</w:t>
      </w:r>
      <w:r w:rsidR="006C1F68" w:rsidRPr="00403E47">
        <w:rPr>
          <w:bCs/>
          <w:sz w:val="22"/>
          <w:szCs w:val="22"/>
        </w:rPr>
        <w:t>’</w:t>
      </w:r>
      <w:r w:rsidRPr="00403E47">
        <w:rPr>
          <w:bCs/>
          <w:sz w:val="22"/>
          <w:szCs w:val="22"/>
        </w:rPr>
        <w:t xml:space="preserve"> ASSOCIATION. A RESALE CERTIFICATE CONTAINS INFORMATION INCLUDING, BUT NOT LIMITED TO, STATEMENTS SPECIFYING THE AMOUNT AND FREQUENCY OF REGULAR ASSESSMENTS AND THE STYLE AND CAUSE NUMBER OF LAWSUITS TO WHICH THE PROPERTY OWNERS</w:t>
      </w:r>
      <w:r w:rsidR="00C90735" w:rsidRPr="00403E47">
        <w:rPr>
          <w:bCs/>
          <w:sz w:val="22"/>
          <w:szCs w:val="22"/>
        </w:rPr>
        <w:t>’</w:t>
      </w:r>
      <w:r w:rsidRPr="00403E47">
        <w:rPr>
          <w:bCs/>
          <w:sz w:val="22"/>
          <w:szCs w:val="22"/>
        </w:rPr>
        <w:t xml:space="preserve"> ASSOCIATION IS A PARTY, OTHER THAN LAWSUITS RELATING TO UNPAID AD VALOREM TAXES OF AN INDIVIDUAL MEMBER OF THE ASSOCIATION. THESE DOCUMENTS MUST BE MADE AVAILABLE TO YOU BY THE PROPERTY OWNERS</w:t>
      </w:r>
      <w:r w:rsidR="006C1F68" w:rsidRPr="00403E47">
        <w:rPr>
          <w:bCs/>
          <w:sz w:val="22"/>
          <w:szCs w:val="22"/>
        </w:rPr>
        <w:t>’</w:t>
      </w:r>
      <w:r w:rsidRPr="00403E47">
        <w:rPr>
          <w:bCs/>
          <w:sz w:val="22"/>
          <w:szCs w:val="22"/>
        </w:rPr>
        <w:t xml:space="preserve"> ASSOCIATION OR THE ASSOCIATION'S AGENT ON </w:t>
      </w:r>
      <w:r w:rsidR="00025E1F" w:rsidRPr="00403E47">
        <w:rPr>
          <w:bCs/>
          <w:sz w:val="22"/>
          <w:szCs w:val="22"/>
        </w:rPr>
        <w:t>YOUR REQUEST.</w:t>
      </w:r>
      <w:r w:rsidR="00025E1F" w:rsidRPr="00403E47">
        <w:rPr>
          <w:sz w:val="22"/>
          <w:szCs w:val="22"/>
        </w:rPr>
        <w:t xml:space="preserve"> IF THE </w:t>
      </w:r>
      <w:r w:rsidR="00C90735" w:rsidRPr="00403E47">
        <w:rPr>
          <w:sz w:val="22"/>
          <w:szCs w:val="22"/>
        </w:rPr>
        <w:t xml:space="preserve">LOT </w:t>
      </w:r>
      <w:r w:rsidR="00025E1F" w:rsidRPr="00403E47">
        <w:rPr>
          <w:sz w:val="22"/>
          <w:szCs w:val="22"/>
        </w:rPr>
        <w:t>IS SUBJECT TO A PRIVATE TRANSFER FEE OBLIGATION, §5.205, PROPERTY CODE REQUIRES SELLER TO NOTIFY BUYER AS FOLLOWS: THE PRIVATE TRANSFER FEE OBLIGATION MAY BE GOVERNED BY CHAPTER 5, SUBCHAPTER G OF THE TEXAS PROPERTY CODE.</w:t>
      </w:r>
    </w:p>
    <w:p w14:paraId="4F077BA0" w14:textId="77777777" w:rsidR="007A4487" w:rsidRDefault="003274B3" w:rsidP="00403E47">
      <w:pPr>
        <w:adjustRightInd/>
        <w:spacing w:after="240"/>
        <w:jc w:val="both"/>
        <w:rPr>
          <w:sz w:val="22"/>
          <w:szCs w:val="22"/>
        </w:rPr>
      </w:pPr>
      <w:r w:rsidRPr="00403E47">
        <w:rPr>
          <w:bCs/>
          <w:sz w:val="22"/>
          <w:szCs w:val="22"/>
        </w:rPr>
        <w:t>8</w:t>
      </w:r>
      <w:r w:rsidR="0028380F" w:rsidRPr="00403E47">
        <w:rPr>
          <w:bCs/>
          <w:sz w:val="22"/>
          <w:szCs w:val="22"/>
        </w:rPr>
        <w:t>.</w:t>
      </w:r>
      <w:r w:rsidR="0028380F" w:rsidRPr="00403E47">
        <w:rPr>
          <w:bCs/>
          <w:sz w:val="22"/>
          <w:szCs w:val="22"/>
        </w:rPr>
        <w:tab/>
        <w:t>NOTICE OF WATER LEVEL FLUCTUATIONS</w:t>
      </w:r>
      <w:r w:rsidR="007A4487" w:rsidRPr="00403E47">
        <w:rPr>
          <w:sz w:val="22"/>
          <w:szCs w:val="22"/>
        </w:rPr>
        <w:t>.</w:t>
      </w:r>
      <w:r w:rsidR="00C90735" w:rsidRPr="00403E47">
        <w:rPr>
          <w:sz w:val="22"/>
          <w:szCs w:val="22"/>
        </w:rPr>
        <w:t xml:space="preserve"> </w:t>
      </w:r>
      <w:r w:rsidR="007A4487" w:rsidRPr="00403E47">
        <w:rPr>
          <w:sz w:val="22"/>
          <w:szCs w:val="22"/>
        </w:rPr>
        <w:t xml:space="preserve"> Pursuant to Section 5.019 of the Texas Property Code, if the </w:t>
      </w:r>
      <w:r w:rsidR="00C90735" w:rsidRPr="00403E47">
        <w:rPr>
          <w:sz w:val="22"/>
          <w:szCs w:val="22"/>
        </w:rPr>
        <w:t>Lot</w:t>
      </w:r>
      <w:r w:rsidR="007A4487" w:rsidRPr="00403E47">
        <w:rPr>
          <w:sz w:val="22"/>
          <w:szCs w:val="22"/>
        </w:rPr>
        <w:t xml:space="preserve"> adjoins an impoundment of water, including a reservoir or lake, constructed and maintained under Chapter 11 of the Texas Water Code that has a storage capacity of at least 5,000 acre-feet at the impoundment's normal operating level, then Seller provides </w:t>
      </w:r>
      <w:r w:rsidR="00C964A5" w:rsidRPr="00403E47">
        <w:rPr>
          <w:sz w:val="22"/>
          <w:szCs w:val="22"/>
        </w:rPr>
        <w:t>Buyer</w:t>
      </w:r>
      <w:r w:rsidR="007A4487" w:rsidRPr="00403E47">
        <w:rPr>
          <w:sz w:val="22"/>
          <w:szCs w:val="22"/>
        </w:rPr>
        <w:t xml:space="preserve"> with the following notice: </w:t>
      </w:r>
      <w:r w:rsidR="0028380F" w:rsidRPr="00403E47">
        <w:rPr>
          <w:sz w:val="22"/>
          <w:szCs w:val="22"/>
        </w:rPr>
        <w:t xml:space="preserve"> </w:t>
      </w:r>
      <w:r w:rsidR="007A4487" w:rsidRPr="00403E47">
        <w:rPr>
          <w:bCs/>
          <w:sz w:val="22"/>
          <w:szCs w:val="22"/>
        </w:rPr>
        <w:t xml:space="preserve">NOTICE OF WATER LEVEL FLUCTUATIONS </w:t>
      </w:r>
      <w:r w:rsidR="0028380F" w:rsidRPr="00403E47">
        <w:rPr>
          <w:bCs/>
          <w:sz w:val="22"/>
          <w:szCs w:val="22"/>
        </w:rPr>
        <w:t>- t</w:t>
      </w:r>
      <w:r w:rsidR="007A4487" w:rsidRPr="00403E47">
        <w:rPr>
          <w:sz w:val="22"/>
          <w:szCs w:val="22"/>
        </w:rPr>
        <w:t xml:space="preserve">he water level of the impoundment of water adjoining the </w:t>
      </w:r>
      <w:r w:rsidR="00C90735" w:rsidRPr="00403E47">
        <w:rPr>
          <w:sz w:val="22"/>
          <w:szCs w:val="22"/>
        </w:rPr>
        <w:t>Lot</w:t>
      </w:r>
      <w:r w:rsidR="007A4487" w:rsidRPr="00403E47">
        <w:rPr>
          <w:sz w:val="22"/>
          <w:szCs w:val="22"/>
        </w:rPr>
        <w:t xml:space="preserve"> described above in this Contract fluctuates for various reasons, including as a result of: </w:t>
      </w:r>
      <w:r w:rsidR="0028380F" w:rsidRPr="00403E47">
        <w:rPr>
          <w:sz w:val="22"/>
          <w:szCs w:val="22"/>
        </w:rPr>
        <w:t xml:space="preserve"> </w:t>
      </w:r>
      <w:r w:rsidR="007A4487" w:rsidRPr="00403E47">
        <w:rPr>
          <w:sz w:val="22"/>
          <w:szCs w:val="22"/>
        </w:rPr>
        <w:t xml:space="preserve">(1) an entity lawfully exercising its right to use the water stored in the impoundment; or </w:t>
      </w:r>
      <w:r w:rsidR="0028380F" w:rsidRPr="00403E47">
        <w:rPr>
          <w:sz w:val="22"/>
          <w:szCs w:val="22"/>
        </w:rPr>
        <w:t xml:space="preserve"> </w:t>
      </w:r>
      <w:r w:rsidR="007A4487" w:rsidRPr="00403E47">
        <w:rPr>
          <w:sz w:val="22"/>
          <w:szCs w:val="22"/>
        </w:rPr>
        <w:t>(2) drought or flood conditions.</w:t>
      </w:r>
    </w:p>
    <w:p w14:paraId="6D1E82D0" w14:textId="77777777" w:rsidR="009F0E2E" w:rsidRPr="00403E47" w:rsidRDefault="009F0E2E" w:rsidP="00403E47">
      <w:pPr>
        <w:adjustRightInd/>
        <w:spacing w:after="240"/>
        <w:jc w:val="both"/>
        <w:rPr>
          <w:sz w:val="22"/>
          <w:szCs w:val="22"/>
        </w:rPr>
      </w:pPr>
      <w:r>
        <w:rPr>
          <w:sz w:val="22"/>
          <w:szCs w:val="22"/>
        </w:rPr>
        <w:t>9.</w:t>
      </w:r>
      <w:r>
        <w:rPr>
          <w:sz w:val="22"/>
          <w:szCs w:val="22"/>
        </w:rPr>
        <w:tab/>
        <w:t xml:space="preserve">NOTICE REGARDING POSSIBLE ANNEXATION. If the </w:t>
      </w:r>
      <w:r w:rsidR="005957CC">
        <w:rPr>
          <w:sz w:val="22"/>
          <w:szCs w:val="22"/>
        </w:rPr>
        <w:t>p</w:t>
      </w:r>
      <w:r>
        <w:rPr>
          <w:sz w:val="22"/>
          <w:szCs w:val="22"/>
        </w:rPr>
        <w:t xml:space="preserve">roperty that is the subject of this </w:t>
      </w:r>
      <w:r w:rsidR="00F15D8C">
        <w:rPr>
          <w:sz w:val="22"/>
          <w:szCs w:val="22"/>
        </w:rPr>
        <w:t>Contract</w:t>
      </w:r>
      <w:r>
        <w:rPr>
          <w:sz w:val="22"/>
          <w:szCs w:val="22"/>
        </w:rPr>
        <w:t xml:space="preserve"> is located outside the limits of a municipality, the </w:t>
      </w:r>
      <w:r w:rsidR="005957CC">
        <w:rPr>
          <w:sz w:val="22"/>
          <w:szCs w:val="22"/>
        </w:rPr>
        <w:t>p</w:t>
      </w:r>
      <w:r>
        <w:rPr>
          <w:sz w:val="22"/>
          <w:szCs w:val="22"/>
        </w:rPr>
        <w:t xml:space="preserve">roperty may now or later be included in the extraterritorial jurisdiction of a municipality and may now or later be subject to annexation by the municipality.  Each municipality maintains a map that depicts its boundaries and extraterritorial jurisdiction.  To determine if the </w:t>
      </w:r>
      <w:r w:rsidR="005957CC">
        <w:rPr>
          <w:sz w:val="22"/>
          <w:szCs w:val="22"/>
        </w:rPr>
        <w:t>p</w:t>
      </w:r>
      <w:r>
        <w:rPr>
          <w:sz w:val="22"/>
          <w:szCs w:val="22"/>
        </w:rPr>
        <w:t xml:space="preserve">roperty is located within a municipality’s extraterritorial jurisdiction or is likely to be located within a municipality’s extraterritorial jurisdiction, contact all municipalities located in the general proximity of the </w:t>
      </w:r>
      <w:r w:rsidR="005957CC">
        <w:rPr>
          <w:sz w:val="22"/>
          <w:szCs w:val="22"/>
        </w:rPr>
        <w:t>p</w:t>
      </w:r>
      <w:r>
        <w:rPr>
          <w:sz w:val="22"/>
          <w:szCs w:val="22"/>
        </w:rPr>
        <w:t xml:space="preserve">roperty for further information. </w:t>
      </w:r>
    </w:p>
    <w:p w14:paraId="468D4FA9" w14:textId="77777777" w:rsidR="002E6D91" w:rsidRPr="00CF1F38" w:rsidRDefault="009F0E2E" w:rsidP="00403E47">
      <w:pPr>
        <w:keepNext/>
        <w:keepLines/>
        <w:widowControl/>
        <w:tabs>
          <w:tab w:val="left" w:pos="-1440"/>
        </w:tabs>
        <w:spacing w:after="240"/>
        <w:jc w:val="both"/>
        <w:rPr>
          <w:sz w:val="22"/>
          <w:szCs w:val="22"/>
        </w:rPr>
      </w:pPr>
      <w:r>
        <w:rPr>
          <w:bCs/>
          <w:sz w:val="22"/>
          <w:szCs w:val="22"/>
        </w:rPr>
        <w:t>10</w:t>
      </w:r>
      <w:r w:rsidR="002E6D91" w:rsidRPr="00403E47">
        <w:rPr>
          <w:bCs/>
          <w:sz w:val="22"/>
          <w:szCs w:val="22"/>
        </w:rPr>
        <w:t>.</w:t>
      </w:r>
      <w:r w:rsidR="002E6D91" w:rsidRPr="00403E47">
        <w:rPr>
          <w:bCs/>
          <w:sz w:val="22"/>
          <w:szCs w:val="22"/>
        </w:rPr>
        <w:tab/>
        <w:t>UTILITY RELATED MATTERS.</w:t>
      </w:r>
      <w:r w:rsidR="002E6D91" w:rsidRPr="00403E47">
        <w:rPr>
          <w:b/>
          <w:bCs/>
          <w:sz w:val="22"/>
          <w:szCs w:val="22"/>
        </w:rPr>
        <w:t xml:space="preserve">  </w:t>
      </w:r>
      <w:r w:rsidR="000C3EF7">
        <w:rPr>
          <w:sz w:val="22"/>
          <w:szCs w:val="22"/>
        </w:rPr>
        <w:t xml:space="preserve">Buyer </w:t>
      </w:r>
      <w:r w:rsidR="00BD3600" w:rsidRPr="00403E47">
        <w:rPr>
          <w:sz w:val="22"/>
          <w:szCs w:val="22"/>
        </w:rPr>
        <w:t>will</w:t>
      </w:r>
      <w:r w:rsidR="002E6D91" w:rsidRPr="00403E47">
        <w:rPr>
          <w:sz w:val="22"/>
          <w:szCs w:val="22"/>
        </w:rPr>
        <w:t xml:space="preserve"> be responsible, at Buyer</w:t>
      </w:r>
      <w:r w:rsidR="00BD3600" w:rsidRPr="00403E47">
        <w:rPr>
          <w:sz w:val="22"/>
          <w:szCs w:val="22"/>
        </w:rPr>
        <w:t>’</w:t>
      </w:r>
      <w:r w:rsidR="002E6D91" w:rsidRPr="00403E47">
        <w:rPr>
          <w:sz w:val="22"/>
          <w:szCs w:val="22"/>
        </w:rPr>
        <w:t xml:space="preserve">s sole cost and expense, for </w:t>
      </w:r>
      <w:r w:rsidR="00BD3600" w:rsidRPr="00403E47">
        <w:rPr>
          <w:sz w:val="22"/>
          <w:szCs w:val="22"/>
        </w:rPr>
        <w:t>any applicable</w:t>
      </w:r>
      <w:r w:rsidR="002E6D91" w:rsidRPr="00403E47">
        <w:rPr>
          <w:sz w:val="22"/>
          <w:szCs w:val="22"/>
        </w:rPr>
        <w:t xml:space="preserve"> utility deposits, utility connection fees, capital recovery fees, subsequent user fees, tap fees and other fees or expenses of any kind or nature which are incurred in connection with the hook</w:t>
      </w:r>
      <w:r w:rsidR="002E6D91" w:rsidRPr="00403E47">
        <w:rPr>
          <w:sz w:val="22"/>
          <w:szCs w:val="22"/>
        </w:rPr>
        <w:noBreakHyphen/>
        <w:t xml:space="preserve">up or delivery of </w:t>
      </w:r>
      <w:r w:rsidR="002E6D91" w:rsidRPr="00CF1F38">
        <w:rPr>
          <w:sz w:val="22"/>
          <w:szCs w:val="22"/>
        </w:rPr>
        <w:t xml:space="preserve">utility services to the </w:t>
      </w:r>
      <w:r w:rsidR="00C90735" w:rsidRPr="00CF1F38">
        <w:rPr>
          <w:sz w:val="22"/>
          <w:szCs w:val="22"/>
        </w:rPr>
        <w:t>Lot</w:t>
      </w:r>
      <w:r w:rsidR="002E6D91" w:rsidRPr="00CF1F38">
        <w:rPr>
          <w:sz w:val="22"/>
          <w:szCs w:val="22"/>
        </w:rPr>
        <w:t xml:space="preserve"> (including, without limitation, fees charges by any water supply corporation, electric provider, or any phone services provider). In addition, Buyer </w:t>
      </w:r>
      <w:r w:rsidR="00BD3600" w:rsidRPr="00CF1F38">
        <w:rPr>
          <w:sz w:val="22"/>
          <w:szCs w:val="22"/>
        </w:rPr>
        <w:t>will</w:t>
      </w:r>
      <w:r w:rsidR="002E6D91" w:rsidRPr="00CF1F38">
        <w:rPr>
          <w:sz w:val="22"/>
          <w:szCs w:val="22"/>
        </w:rPr>
        <w:t xml:space="preserve"> also be responsible, at Buyer’s sole cost and expense, for </w:t>
      </w:r>
      <w:r w:rsidR="00BD3600" w:rsidRPr="00CF1F38">
        <w:rPr>
          <w:sz w:val="22"/>
          <w:szCs w:val="22"/>
        </w:rPr>
        <w:t>any applicable</w:t>
      </w:r>
      <w:r w:rsidR="002E6D91" w:rsidRPr="00CF1F38">
        <w:rPr>
          <w:sz w:val="22"/>
          <w:szCs w:val="22"/>
        </w:rPr>
        <w:t xml:space="preserve"> inspection fees and other governmental fees or charges of any kind or nature associated with Buyer’s ownership of the </w:t>
      </w:r>
      <w:r w:rsidR="00C90735" w:rsidRPr="00CF1F38">
        <w:rPr>
          <w:sz w:val="22"/>
          <w:szCs w:val="22"/>
        </w:rPr>
        <w:t>Lot</w:t>
      </w:r>
      <w:r w:rsidR="002E6D91" w:rsidRPr="00CF1F38">
        <w:rPr>
          <w:sz w:val="22"/>
          <w:szCs w:val="22"/>
        </w:rPr>
        <w:t xml:space="preserve"> after Closing.    </w:t>
      </w:r>
    </w:p>
    <w:p w14:paraId="3635E807" w14:textId="42C29023" w:rsidR="00CF1F38" w:rsidRPr="00CF1F38" w:rsidRDefault="00CF1F38" w:rsidP="00403E47">
      <w:pPr>
        <w:keepNext/>
        <w:keepLines/>
        <w:widowControl/>
        <w:tabs>
          <w:tab w:val="left" w:pos="-1440"/>
        </w:tabs>
        <w:spacing w:after="240"/>
        <w:jc w:val="both"/>
        <w:rPr>
          <w:sz w:val="22"/>
          <w:szCs w:val="22"/>
        </w:rPr>
      </w:pPr>
      <w:r w:rsidRPr="00CF1F38">
        <w:rPr>
          <w:sz w:val="22"/>
          <w:szCs w:val="22"/>
        </w:rPr>
        <w:t>11.</w:t>
      </w:r>
      <w:r w:rsidRPr="00CF1F38">
        <w:rPr>
          <w:sz w:val="22"/>
          <w:szCs w:val="22"/>
        </w:rPr>
        <w:tab/>
      </w:r>
      <w:bookmarkStart w:id="2" w:name="_cp_text_1_156"/>
      <w:r w:rsidRPr="00CF1F38">
        <w:rPr>
          <w:rFonts w:eastAsia="Arial"/>
          <w:bCs/>
          <w:caps/>
          <w:sz w:val="22"/>
          <w:szCs w:val="22"/>
        </w:rPr>
        <w:t>notice of Ownership Status.</w:t>
      </w:r>
      <w:r w:rsidRPr="00CF1F38">
        <w:rPr>
          <w:rFonts w:eastAsia="Arial"/>
          <w:b/>
          <w:caps/>
          <w:sz w:val="22"/>
          <w:szCs w:val="22"/>
        </w:rPr>
        <w:t xml:space="preserve"> </w:t>
      </w:r>
      <w:bookmarkEnd w:id="2"/>
      <w:r w:rsidR="00F76ECC">
        <w:rPr>
          <w:sz w:val="22"/>
          <w:szCs w:val="22"/>
        </w:rPr>
        <w:t>Seller</w:t>
      </w:r>
      <w:r w:rsidRPr="00CF1F38">
        <w:rPr>
          <w:sz w:val="22"/>
          <w:szCs w:val="22"/>
        </w:rPr>
        <w:t xml:space="preserve"> hereby discloses and </w:t>
      </w:r>
      <w:r w:rsidR="00F76ECC">
        <w:rPr>
          <w:sz w:val="22"/>
          <w:szCs w:val="22"/>
        </w:rPr>
        <w:t>Buyer</w:t>
      </w:r>
      <w:r w:rsidRPr="00CF1F38">
        <w:rPr>
          <w:sz w:val="22"/>
          <w:szCs w:val="22"/>
        </w:rPr>
        <w:t xml:space="preserve"> hereby acknowledges that </w:t>
      </w:r>
      <w:r w:rsidR="00F76ECC">
        <w:rPr>
          <w:sz w:val="22"/>
          <w:szCs w:val="22"/>
        </w:rPr>
        <w:t>Seller</w:t>
      </w:r>
      <w:r w:rsidRPr="00CF1F38">
        <w:rPr>
          <w:sz w:val="22"/>
          <w:szCs w:val="22"/>
        </w:rPr>
        <w:t xml:space="preserve"> may not yet own the Property.  However, in such event, </w:t>
      </w:r>
      <w:r w:rsidR="00F76ECC">
        <w:rPr>
          <w:sz w:val="22"/>
          <w:szCs w:val="22"/>
        </w:rPr>
        <w:t>Seller</w:t>
      </w:r>
      <w:r w:rsidRPr="00CF1F38">
        <w:rPr>
          <w:sz w:val="22"/>
          <w:szCs w:val="22"/>
        </w:rPr>
        <w:t xml:space="preserve"> shall become the fee simple owner of the Property on a pre-determined date</w:t>
      </w:r>
      <w:r w:rsidR="00316E2A">
        <w:rPr>
          <w:sz w:val="22"/>
          <w:szCs w:val="22"/>
        </w:rPr>
        <w:t xml:space="preserve"> prior to Closing</w:t>
      </w:r>
      <w:r w:rsidRPr="00CF1F38">
        <w:rPr>
          <w:sz w:val="22"/>
          <w:szCs w:val="22"/>
        </w:rPr>
        <w:t xml:space="preserve">.  </w:t>
      </w:r>
    </w:p>
    <w:p w14:paraId="4D132205" w14:textId="6CBD2AFB" w:rsidR="00A31124" w:rsidRPr="00403E47" w:rsidRDefault="00C048B9" w:rsidP="00403E47">
      <w:pPr>
        <w:adjustRightInd/>
        <w:spacing w:after="240"/>
        <w:jc w:val="both"/>
        <w:rPr>
          <w:sz w:val="22"/>
          <w:szCs w:val="22"/>
        </w:rPr>
      </w:pPr>
      <w:r w:rsidRPr="00CF1F38">
        <w:rPr>
          <w:sz w:val="22"/>
          <w:szCs w:val="22"/>
        </w:rPr>
        <w:t>1</w:t>
      </w:r>
      <w:r w:rsidR="00316E2A">
        <w:rPr>
          <w:sz w:val="22"/>
          <w:szCs w:val="22"/>
        </w:rPr>
        <w:t>2</w:t>
      </w:r>
      <w:r w:rsidRPr="00CF1F38">
        <w:rPr>
          <w:sz w:val="22"/>
          <w:szCs w:val="22"/>
        </w:rPr>
        <w:t xml:space="preserve">.  </w:t>
      </w:r>
      <w:r w:rsidR="008A30AA" w:rsidRPr="00CF1F38">
        <w:rPr>
          <w:sz w:val="22"/>
          <w:szCs w:val="22"/>
        </w:rPr>
        <w:tab/>
      </w:r>
      <w:r w:rsidR="00565CF0" w:rsidRPr="00CF1F38">
        <w:rPr>
          <w:sz w:val="22"/>
          <w:szCs w:val="22"/>
        </w:rPr>
        <w:t>CASUALTY LOSS</w:t>
      </w:r>
      <w:r w:rsidR="00A31124" w:rsidRPr="00CF1F38">
        <w:rPr>
          <w:sz w:val="22"/>
          <w:szCs w:val="22"/>
        </w:rPr>
        <w:t>.</w:t>
      </w:r>
      <w:r w:rsidR="00A221D0" w:rsidRPr="00CF1F38">
        <w:rPr>
          <w:sz w:val="22"/>
          <w:szCs w:val="22"/>
        </w:rPr>
        <w:t xml:space="preserve">  The obligations of Seller and </w:t>
      </w:r>
      <w:r w:rsidR="00AA1907" w:rsidRPr="00CF1F38">
        <w:rPr>
          <w:sz w:val="22"/>
          <w:szCs w:val="22"/>
        </w:rPr>
        <w:t>Buyer</w:t>
      </w:r>
      <w:r w:rsidR="00A221D0" w:rsidRPr="00CF1F38">
        <w:rPr>
          <w:sz w:val="22"/>
          <w:szCs w:val="22"/>
        </w:rPr>
        <w:t xml:space="preserve"> to close the sale and purchase of the Lot will not be affected by any fire or other</w:t>
      </w:r>
      <w:r w:rsidR="00A221D0" w:rsidRPr="00403E47">
        <w:rPr>
          <w:sz w:val="22"/>
          <w:szCs w:val="22"/>
        </w:rPr>
        <w:t xml:space="preserve"> casualty.</w:t>
      </w:r>
    </w:p>
    <w:p w14:paraId="720CEC9C" w14:textId="5A2D1A90" w:rsidR="00A31124" w:rsidRPr="00403E47" w:rsidRDefault="00C048B9" w:rsidP="00403E47">
      <w:pPr>
        <w:adjustRightInd/>
        <w:spacing w:after="240"/>
        <w:rPr>
          <w:sz w:val="22"/>
          <w:szCs w:val="22"/>
        </w:rPr>
      </w:pPr>
      <w:r w:rsidRPr="00403E47">
        <w:rPr>
          <w:sz w:val="22"/>
          <w:szCs w:val="22"/>
        </w:rPr>
        <w:lastRenderedPageBreak/>
        <w:t>1</w:t>
      </w:r>
      <w:r w:rsidR="00316E2A">
        <w:rPr>
          <w:sz w:val="22"/>
          <w:szCs w:val="22"/>
        </w:rPr>
        <w:t>3</w:t>
      </w:r>
      <w:r w:rsidRPr="00403E47">
        <w:rPr>
          <w:sz w:val="22"/>
          <w:szCs w:val="22"/>
        </w:rPr>
        <w:t xml:space="preserve">. </w:t>
      </w:r>
      <w:r w:rsidR="008A30AA" w:rsidRPr="00403E47">
        <w:rPr>
          <w:sz w:val="22"/>
          <w:szCs w:val="22"/>
        </w:rPr>
        <w:tab/>
      </w:r>
      <w:r w:rsidR="00565CF0" w:rsidRPr="00403E47">
        <w:rPr>
          <w:sz w:val="22"/>
          <w:szCs w:val="22"/>
        </w:rPr>
        <w:t>CLOSING</w:t>
      </w:r>
      <w:r w:rsidR="00A31124" w:rsidRPr="00403E47">
        <w:rPr>
          <w:sz w:val="22"/>
          <w:szCs w:val="22"/>
        </w:rPr>
        <w:t>.</w:t>
      </w:r>
    </w:p>
    <w:p w14:paraId="74DE11DB" w14:textId="77777777" w:rsidR="006A6AED" w:rsidRPr="00403E47" w:rsidRDefault="006A6AED" w:rsidP="00D51A5F">
      <w:pPr>
        <w:numPr>
          <w:ilvl w:val="0"/>
          <w:numId w:val="9"/>
        </w:numPr>
        <w:tabs>
          <w:tab w:val="clear" w:pos="792"/>
          <w:tab w:val="num" w:pos="1440"/>
        </w:tabs>
        <w:adjustRightInd/>
        <w:spacing w:after="240" w:line="240" w:lineRule="exact"/>
        <w:jc w:val="both"/>
        <w:rPr>
          <w:sz w:val="22"/>
          <w:szCs w:val="22"/>
        </w:rPr>
      </w:pPr>
      <w:r w:rsidRPr="00403E47">
        <w:rPr>
          <w:sz w:val="22"/>
          <w:szCs w:val="22"/>
        </w:rPr>
        <w:t>This transaction shall close at the Title Company’s offices or other location acceptable to the p</w:t>
      </w:r>
      <w:r w:rsidR="00C31A32" w:rsidRPr="00403E47">
        <w:rPr>
          <w:sz w:val="22"/>
          <w:szCs w:val="22"/>
        </w:rPr>
        <w:t xml:space="preserve">arties </w:t>
      </w:r>
      <w:r w:rsidR="00DA4249">
        <w:rPr>
          <w:sz w:val="22"/>
          <w:szCs w:val="22"/>
        </w:rPr>
        <w:t>(</w:t>
      </w:r>
      <w:r w:rsidR="00DA4249" w:rsidRPr="00DA4249">
        <w:rPr>
          <w:i/>
          <w:sz w:val="22"/>
          <w:szCs w:val="22"/>
        </w:rPr>
        <w:t>check only one box</w:t>
      </w:r>
      <w:r w:rsidR="00DA4249">
        <w:rPr>
          <w:sz w:val="22"/>
          <w:szCs w:val="22"/>
        </w:rPr>
        <w:t xml:space="preserve">) </w:t>
      </w:r>
      <w:r w:rsidR="00D51A5F" w:rsidRPr="00D51A5F">
        <w:rPr>
          <w:sz w:val="32"/>
          <w:szCs w:val="32"/>
        </w:rPr>
        <w:t>□</w:t>
      </w:r>
      <w:r w:rsidR="00D51A5F">
        <w:rPr>
          <w:sz w:val="32"/>
          <w:szCs w:val="32"/>
        </w:rPr>
        <w:t xml:space="preserve"> </w:t>
      </w:r>
      <w:r w:rsidR="007E766B">
        <w:rPr>
          <w:sz w:val="22"/>
          <w:szCs w:val="22"/>
        </w:rPr>
        <w:t>_____</w:t>
      </w:r>
      <w:r w:rsidR="00DA4249">
        <w:rPr>
          <w:sz w:val="22"/>
          <w:szCs w:val="22"/>
        </w:rPr>
        <w:t xml:space="preserve"> (</w:t>
      </w:r>
      <w:r w:rsidR="00DA4249" w:rsidRPr="00DA4249">
        <w:rPr>
          <w:i/>
          <w:sz w:val="22"/>
          <w:szCs w:val="22"/>
        </w:rPr>
        <w:t>insert number of days</w:t>
      </w:r>
      <w:r w:rsidR="00DA4249">
        <w:rPr>
          <w:sz w:val="22"/>
          <w:szCs w:val="22"/>
        </w:rPr>
        <w:t>)</w:t>
      </w:r>
      <w:r w:rsidR="007E766B">
        <w:rPr>
          <w:sz w:val="22"/>
          <w:szCs w:val="22"/>
        </w:rPr>
        <w:t xml:space="preserve"> days after the Seller provides written notice to the Buyer of substantial completion of the </w:t>
      </w:r>
      <w:r w:rsidR="005957CC">
        <w:rPr>
          <w:sz w:val="22"/>
          <w:szCs w:val="22"/>
        </w:rPr>
        <w:t>Lot or Subdivision</w:t>
      </w:r>
      <w:r w:rsidR="007E766B">
        <w:rPr>
          <w:sz w:val="22"/>
          <w:szCs w:val="22"/>
        </w:rPr>
        <w:t xml:space="preserve">; OR </w:t>
      </w:r>
      <w:r w:rsidR="00D51A5F">
        <w:rPr>
          <w:sz w:val="22"/>
          <w:szCs w:val="22"/>
        </w:rPr>
        <w:t xml:space="preserve"> </w:t>
      </w:r>
      <w:r w:rsidR="00D51A5F" w:rsidRPr="00D51A5F">
        <w:rPr>
          <w:sz w:val="32"/>
          <w:szCs w:val="32"/>
        </w:rPr>
        <w:t>□</w:t>
      </w:r>
      <w:r w:rsidR="00D51A5F">
        <w:rPr>
          <w:sz w:val="32"/>
          <w:szCs w:val="32"/>
        </w:rPr>
        <w:t xml:space="preserve"> </w:t>
      </w:r>
      <w:r w:rsidR="00DA4249">
        <w:rPr>
          <w:color w:val="000000"/>
          <w:sz w:val="22"/>
          <w:szCs w:val="22"/>
        </w:rPr>
        <w:t xml:space="preserve"> </w:t>
      </w:r>
      <w:r w:rsidR="00C31A32" w:rsidRPr="00403E47">
        <w:rPr>
          <w:sz w:val="22"/>
          <w:szCs w:val="22"/>
        </w:rPr>
        <w:t xml:space="preserve">on </w:t>
      </w:r>
      <w:r w:rsidR="00D57552" w:rsidRPr="00403E47">
        <w:rPr>
          <w:sz w:val="22"/>
          <w:szCs w:val="22"/>
        </w:rPr>
        <w:t>or before</w:t>
      </w:r>
      <w:r w:rsidR="00E16A03" w:rsidRPr="00403E47">
        <w:rPr>
          <w:sz w:val="22"/>
          <w:szCs w:val="22"/>
        </w:rPr>
        <w:t xml:space="preserve"> </w:t>
      </w:r>
      <w:r w:rsidR="00565CF0" w:rsidRPr="00403E47">
        <w:rPr>
          <w:b/>
          <w:sz w:val="22"/>
          <w:szCs w:val="22"/>
        </w:rPr>
        <w:t>____________________, 201___</w:t>
      </w:r>
      <w:r w:rsidR="00E16A03" w:rsidRPr="00403E47">
        <w:rPr>
          <w:sz w:val="22"/>
          <w:szCs w:val="22"/>
        </w:rPr>
        <w:t>.</w:t>
      </w:r>
      <w:r w:rsidRPr="00403E47">
        <w:rPr>
          <w:sz w:val="22"/>
          <w:szCs w:val="22"/>
        </w:rPr>
        <w:t xml:space="preserve">  The closing of this transaction is herein called “</w:t>
      </w:r>
      <w:r w:rsidRPr="00403E47">
        <w:rPr>
          <w:b/>
          <w:sz w:val="22"/>
          <w:szCs w:val="22"/>
          <w:u w:val="single"/>
        </w:rPr>
        <w:t>Closing</w:t>
      </w:r>
      <w:r w:rsidRPr="00403E47">
        <w:rPr>
          <w:sz w:val="22"/>
          <w:szCs w:val="22"/>
        </w:rPr>
        <w:t>” and the date for Closing is herein called the “</w:t>
      </w:r>
      <w:r w:rsidRPr="00403E47">
        <w:rPr>
          <w:b/>
          <w:sz w:val="22"/>
          <w:szCs w:val="22"/>
          <w:u w:val="single"/>
        </w:rPr>
        <w:t>Closing Date</w:t>
      </w:r>
      <w:r w:rsidRPr="00403E47">
        <w:rPr>
          <w:sz w:val="22"/>
          <w:szCs w:val="22"/>
        </w:rPr>
        <w:t xml:space="preserve">.” </w:t>
      </w:r>
      <w:r w:rsidR="00CD78E3" w:rsidRPr="00403E47">
        <w:rPr>
          <w:sz w:val="22"/>
          <w:szCs w:val="22"/>
        </w:rPr>
        <w:t xml:space="preserve"> </w:t>
      </w:r>
    </w:p>
    <w:p w14:paraId="06600210" w14:textId="77777777" w:rsidR="00A31124" w:rsidRPr="00403E47" w:rsidRDefault="00A31124" w:rsidP="00403E47">
      <w:pPr>
        <w:numPr>
          <w:ilvl w:val="0"/>
          <w:numId w:val="9"/>
        </w:numPr>
        <w:tabs>
          <w:tab w:val="clear" w:pos="792"/>
          <w:tab w:val="num" w:pos="1440"/>
        </w:tabs>
        <w:adjustRightInd/>
        <w:spacing w:after="240"/>
        <w:jc w:val="both"/>
        <w:rPr>
          <w:sz w:val="22"/>
          <w:szCs w:val="22"/>
        </w:rPr>
      </w:pPr>
      <w:r w:rsidRPr="00403E47">
        <w:rPr>
          <w:sz w:val="22"/>
          <w:szCs w:val="22"/>
        </w:rPr>
        <w:t xml:space="preserve">At Closing, Seller will deliver to </w:t>
      </w:r>
      <w:r w:rsidR="00AA1907" w:rsidRPr="00403E47">
        <w:rPr>
          <w:sz w:val="22"/>
          <w:szCs w:val="22"/>
        </w:rPr>
        <w:t>Buyer</w:t>
      </w:r>
      <w:r w:rsidRPr="00403E47">
        <w:rPr>
          <w:sz w:val="22"/>
          <w:szCs w:val="22"/>
        </w:rPr>
        <w:t xml:space="preserve">: (i) a Special Warranty Deed conveying the Lot by the platted lot and block legal description, </w:t>
      </w:r>
      <w:r w:rsidR="00392C09" w:rsidRPr="00403E47">
        <w:rPr>
          <w:sz w:val="22"/>
          <w:szCs w:val="22"/>
        </w:rPr>
        <w:t xml:space="preserve">free and clear of monetary liens and monetary encumbrances, </w:t>
      </w:r>
      <w:r w:rsidRPr="00403E47">
        <w:rPr>
          <w:sz w:val="22"/>
          <w:szCs w:val="22"/>
        </w:rPr>
        <w:t xml:space="preserve">subject to the Permitted Exceptions, in substantially the same form attached as </w:t>
      </w:r>
      <w:r w:rsidR="001676DD" w:rsidRPr="00403E47">
        <w:rPr>
          <w:b/>
          <w:sz w:val="22"/>
          <w:szCs w:val="22"/>
          <w:u w:val="single"/>
        </w:rPr>
        <w:t>Exhibit “</w:t>
      </w:r>
      <w:r w:rsidR="0029481D" w:rsidRPr="00403E47">
        <w:rPr>
          <w:b/>
          <w:sz w:val="22"/>
          <w:szCs w:val="22"/>
          <w:u w:val="single"/>
        </w:rPr>
        <w:t>A</w:t>
      </w:r>
      <w:r w:rsidRPr="00403E47">
        <w:rPr>
          <w:b/>
          <w:sz w:val="22"/>
          <w:szCs w:val="22"/>
          <w:u w:val="single"/>
        </w:rPr>
        <w:t>”</w:t>
      </w:r>
      <w:r w:rsidRPr="00403E47">
        <w:rPr>
          <w:sz w:val="22"/>
          <w:szCs w:val="22"/>
        </w:rPr>
        <w:t>, with blanks completed as necessary; (ii)</w:t>
      </w:r>
      <w:r w:rsidR="00C90735" w:rsidRPr="00403E47">
        <w:rPr>
          <w:sz w:val="22"/>
          <w:szCs w:val="22"/>
        </w:rPr>
        <w:t> </w:t>
      </w:r>
      <w:r w:rsidRPr="00403E47">
        <w:rPr>
          <w:sz w:val="22"/>
          <w:szCs w:val="22"/>
        </w:rPr>
        <w:t xml:space="preserve">possession of the Lot; and (iii) any other documents or instruments reasonably required by </w:t>
      </w:r>
      <w:r w:rsidR="00AA1907" w:rsidRPr="00403E47">
        <w:rPr>
          <w:sz w:val="22"/>
          <w:szCs w:val="22"/>
        </w:rPr>
        <w:t>Buyer</w:t>
      </w:r>
      <w:r w:rsidRPr="00403E47">
        <w:rPr>
          <w:sz w:val="22"/>
          <w:szCs w:val="22"/>
        </w:rPr>
        <w:t>, Title Company or this Contract to close this transaction.</w:t>
      </w:r>
    </w:p>
    <w:p w14:paraId="2C3BCAE6" w14:textId="77777777" w:rsidR="00A31124" w:rsidRPr="00403E47" w:rsidRDefault="00A31124" w:rsidP="009B01FA">
      <w:pPr>
        <w:numPr>
          <w:ilvl w:val="0"/>
          <w:numId w:val="9"/>
        </w:numPr>
        <w:tabs>
          <w:tab w:val="clear" w:pos="792"/>
          <w:tab w:val="num" w:pos="1440"/>
          <w:tab w:val="right" w:pos="10256"/>
        </w:tabs>
        <w:adjustRightInd/>
        <w:spacing w:after="240"/>
        <w:jc w:val="both"/>
        <w:rPr>
          <w:sz w:val="22"/>
          <w:szCs w:val="22"/>
        </w:rPr>
      </w:pPr>
      <w:r w:rsidRPr="00403E47">
        <w:rPr>
          <w:sz w:val="22"/>
          <w:szCs w:val="22"/>
        </w:rPr>
        <w:t xml:space="preserve">At Closing, </w:t>
      </w:r>
      <w:r w:rsidR="00AA1907" w:rsidRPr="00403E47">
        <w:rPr>
          <w:sz w:val="22"/>
          <w:szCs w:val="22"/>
        </w:rPr>
        <w:t>Buyer</w:t>
      </w:r>
      <w:r w:rsidRPr="00403E47">
        <w:rPr>
          <w:sz w:val="22"/>
          <w:szCs w:val="22"/>
        </w:rPr>
        <w:t xml:space="preserve"> will deliver to Seller: (i) the Purchase Price; </w:t>
      </w:r>
      <w:r w:rsidR="009A2FA1" w:rsidRPr="00403E47">
        <w:rPr>
          <w:sz w:val="22"/>
          <w:szCs w:val="22"/>
        </w:rPr>
        <w:t xml:space="preserve">and (ii) any other documents or </w:t>
      </w:r>
      <w:r w:rsidRPr="00403E47">
        <w:rPr>
          <w:sz w:val="22"/>
          <w:szCs w:val="22"/>
        </w:rPr>
        <w:t>instruments reasonably required by Seller, Title Company or this Contract to close this transaction.</w:t>
      </w:r>
    </w:p>
    <w:p w14:paraId="0CE39E0B" w14:textId="77777777" w:rsidR="00A31124" w:rsidRPr="00403E47" w:rsidRDefault="00AA1907" w:rsidP="00403E47">
      <w:pPr>
        <w:numPr>
          <w:ilvl w:val="0"/>
          <w:numId w:val="9"/>
        </w:numPr>
        <w:tabs>
          <w:tab w:val="clear" w:pos="792"/>
          <w:tab w:val="num" w:pos="1440"/>
        </w:tabs>
        <w:adjustRightInd/>
        <w:spacing w:after="240"/>
        <w:jc w:val="both"/>
        <w:rPr>
          <w:sz w:val="22"/>
          <w:szCs w:val="22"/>
        </w:rPr>
      </w:pPr>
      <w:r w:rsidRPr="00403E47">
        <w:rPr>
          <w:sz w:val="22"/>
          <w:szCs w:val="22"/>
        </w:rPr>
        <w:t>Buyer</w:t>
      </w:r>
      <w:r w:rsidR="00A31124" w:rsidRPr="00403E47">
        <w:rPr>
          <w:sz w:val="22"/>
          <w:szCs w:val="22"/>
        </w:rPr>
        <w:t xml:space="preserve"> will pay the cost of any Survey obtained by </w:t>
      </w:r>
      <w:r w:rsidRPr="00403E47">
        <w:rPr>
          <w:sz w:val="22"/>
          <w:szCs w:val="22"/>
        </w:rPr>
        <w:t>Buyer</w:t>
      </w:r>
      <w:r w:rsidR="00A31124" w:rsidRPr="00403E47">
        <w:rPr>
          <w:sz w:val="22"/>
          <w:szCs w:val="22"/>
        </w:rPr>
        <w:t xml:space="preserve"> and all costs of recording the Special Warranty Deed. The basic premium for the Title Policy will be borne</w:t>
      </w:r>
      <w:r w:rsidR="00102E70" w:rsidRPr="00403E47">
        <w:rPr>
          <w:sz w:val="22"/>
          <w:szCs w:val="22"/>
        </w:rPr>
        <w:t xml:space="preserve"> by</w:t>
      </w:r>
      <w:r w:rsidR="00A31124" w:rsidRPr="00403E47">
        <w:rPr>
          <w:sz w:val="22"/>
          <w:szCs w:val="22"/>
        </w:rPr>
        <w:t xml:space="preserve"> Seller; the cost of any special endorsements to the Title Policy will be borne by </w:t>
      </w:r>
      <w:r w:rsidRPr="00403E47">
        <w:rPr>
          <w:sz w:val="22"/>
          <w:szCs w:val="22"/>
        </w:rPr>
        <w:t>Buyer</w:t>
      </w:r>
      <w:r w:rsidR="00A31124" w:rsidRPr="00403E47">
        <w:rPr>
          <w:sz w:val="22"/>
          <w:szCs w:val="22"/>
        </w:rPr>
        <w:t xml:space="preserve">. Escrow fees and other closing costs not expressly allocated to Seller or </w:t>
      </w:r>
      <w:r w:rsidRPr="00403E47">
        <w:rPr>
          <w:sz w:val="22"/>
          <w:szCs w:val="22"/>
        </w:rPr>
        <w:t>Buyer</w:t>
      </w:r>
      <w:r w:rsidR="00A31124" w:rsidRPr="00403E47">
        <w:rPr>
          <w:sz w:val="22"/>
          <w:szCs w:val="22"/>
        </w:rPr>
        <w:t xml:space="preserve"> will be borne equally by Seller and </w:t>
      </w:r>
      <w:r w:rsidRPr="00403E47">
        <w:rPr>
          <w:sz w:val="22"/>
          <w:szCs w:val="22"/>
        </w:rPr>
        <w:t>Buyer</w:t>
      </w:r>
      <w:r w:rsidR="00A31124" w:rsidRPr="00403E47">
        <w:rPr>
          <w:sz w:val="22"/>
          <w:szCs w:val="22"/>
        </w:rPr>
        <w:t>.</w:t>
      </w:r>
    </w:p>
    <w:p w14:paraId="1332C039" w14:textId="77777777" w:rsidR="00A31124" w:rsidRPr="00403E47" w:rsidRDefault="0082764D" w:rsidP="00403E47">
      <w:pPr>
        <w:widowControl/>
        <w:numPr>
          <w:ilvl w:val="0"/>
          <w:numId w:val="9"/>
        </w:numPr>
        <w:tabs>
          <w:tab w:val="clear" w:pos="792"/>
          <w:tab w:val="num" w:pos="1440"/>
        </w:tabs>
        <w:adjustRightInd/>
        <w:spacing w:after="240"/>
        <w:jc w:val="both"/>
        <w:rPr>
          <w:sz w:val="22"/>
          <w:szCs w:val="22"/>
        </w:rPr>
      </w:pPr>
      <w:r w:rsidRPr="00403E47">
        <w:rPr>
          <w:sz w:val="22"/>
          <w:szCs w:val="22"/>
        </w:rPr>
        <w:t>Except as expressly set forth herein, A</w:t>
      </w:r>
      <w:r w:rsidR="00A31124" w:rsidRPr="00403E47">
        <w:rPr>
          <w:sz w:val="22"/>
          <w:szCs w:val="22"/>
        </w:rPr>
        <w:t xml:space="preserve">ssociation </w:t>
      </w:r>
      <w:r w:rsidR="00565CF0" w:rsidRPr="00403E47">
        <w:rPr>
          <w:sz w:val="22"/>
          <w:szCs w:val="22"/>
        </w:rPr>
        <w:t>fees</w:t>
      </w:r>
      <w:r w:rsidR="00A31124" w:rsidRPr="00403E47">
        <w:rPr>
          <w:sz w:val="22"/>
          <w:szCs w:val="22"/>
        </w:rPr>
        <w:t xml:space="preserve">, assessments and charges, and ad valorem taxes for the year of Closing will be prorated as of the date of Closing. </w:t>
      </w:r>
      <w:r w:rsidR="00C90735" w:rsidRPr="00403E47">
        <w:rPr>
          <w:sz w:val="22"/>
          <w:szCs w:val="22"/>
        </w:rPr>
        <w:t xml:space="preserve"> </w:t>
      </w:r>
      <w:r w:rsidR="00A31124" w:rsidRPr="00403E47">
        <w:rPr>
          <w:sz w:val="22"/>
          <w:szCs w:val="22"/>
        </w:rPr>
        <w:t xml:space="preserve">At Closing, </w:t>
      </w:r>
      <w:r w:rsidRPr="00403E47">
        <w:rPr>
          <w:sz w:val="22"/>
          <w:szCs w:val="22"/>
        </w:rPr>
        <w:t>ad valorem taxes</w:t>
      </w:r>
      <w:r w:rsidR="00A31124" w:rsidRPr="00403E47">
        <w:rPr>
          <w:sz w:val="22"/>
          <w:szCs w:val="22"/>
        </w:rPr>
        <w:t xml:space="preserve"> will be prorated based upon the most recent tax information available. Seller will be responsible for and will pay all taxes and assessments (including all roll-back taxes and assessments) for all years and periods prior to Closing. </w:t>
      </w:r>
      <w:r w:rsidR="00A31124" w:rsidRPr="00403E47">
        <w:rPr>
          <w:i/>
          <w:sz w:val="22"/>
          <w:szCs w:val="22"/>
        </w:rPr>
        <w:t>This provision will expressly survive Closing</w:t>
      </w:r>
      <w:r w:rsidR="00A31124" w:rsidRPr="00403E47">
        <w:rPr>
          <w:sz w:val="22"/>
          <w:szCs w:val="22"/>
        </w:rPr>
        <w:t>.</w:t>
      </w:r>
    </w:p>
    <w:p w14:paraId="1D051557" w14:textId="12086F67" w:rsidR="00A31124" w:rsidRPr="00403E47" w:rsidRDefault="009F0D8A" w:rsidP="00403E47">
      <w:pPr>
        <w:adjustRightInd/>
        <w:spacing w:after="240"/>
        <w:jc w:val="both"/>
        <w:rPr>
          <w:sz w:val="22"/>
          <w:szCs w:val="22"/>
        </w:rPr>
      </w:pPr>
      <w:r w:rsidRPr="00403E47">
        <w:rPr>
          <w:sz w:val="22"/>
          <w:szCs w:val="22"/>
        </w:rPr>
        <w:t>1</w:t>
      </w:r>
      <w:r w:rsidR="00316E2A">
        <w:rPr>
          <w:sz w:val="22"/>
          <w:szCs w:val="22"/>
        </w:rPr>
        <w:t>4</w:t>
      </w:r>
      <w:r w:rsidRPr="00403E47">
        <w:rPr>
          <w:sz w:val="22"/>
          <w:szCs w:val="22"/>
        </w:rPr>
        <w:t xml:space="preserve">.  </w:t>
      </w:r>
      <w:r w:rsidR="008A30AA" w:rsidRPr="00403E47">
        <w:rPr>
          <w:sz w:val="22"/>
          <w:szCs w:val="22"/>
        </w:rPr>
        <w:tab/>
      </w:r>
      <w:r w:rsidR="00565CF0" w:rsidRPr="00403E47">
        <w:rPr>
          <w:sz w:val="22"/>
          <w:szCs w:val="22"/>
        </w:rPr>
        <w:t>DEFAULT</w:t>
      </w:r>
      <w:r w:rsidR="00A31124" w:rsidRPr="00403E47">
        <w:rPr>
          <w:sz w:val="22"/>
          <w:szCs w:val="22"/>
        </w:rPr>
        <w:t>.</w:t>
      </w:r>
      <w:r w:rsidR="00C90735" w:rsidRPr="00403E47">
        <w:rPr>
          <w:sz w:val="22"/>
          <w:szCs w:val="22"/>
        </w:rPr>
        <w:t xml:space="preserve"> </w:t>
      </w:r>
      <w:r w:rsidR="00A31124" w:rsidRPr="00403E47">
        <w:rPr>
          <w:sz w:val="22"/>
          <w:szCs w:val="22"/>
        </w:rPr>
        <w:t xml:space="preserve"> If Seller fails to close this Contract for any reason, except </w:t>
      </w:r>
      <w:r w:rsidR="00AA1907" w:rsidRPr="00403E47">
        <w:rPr>
          <w:sz w:val="22"/>
          <w:szCs w:val="22"/>
        </w:rPr>
        <w:t>Buyer</w:t>
      </w:r>
      <w:r w:rsidR="00A31124" w:rsidRPr="00403E47">
        <w:rPr>
          <w:sz w:val="22"/>
          <w:szCs w:val="22"/>
        </w:rPr>
        <w:t xml:space="preserve">’s default or the termination </w:t>
      </w:r>
      <w:r w:rsidR="00C67BA5" w:rsidRPr="00403E47">
        <w:rPr>
          <w:sz w:val="22"/>
          <w:szCs w:val="22"/>
        </w:rPr>
        <w:t xml:space="preserve">of </w:t>
      </w:r>
      <w:r w:rsidR="00A31124" w:rsidRPr="00403E47">
        <w:rPr>
          <w:sz w:val="22"/>
          <w:szCs w:val="22"/>
        </w:rPr>
        <w:t>this Contract</w:t>
      </w:r>
      <w:r w:rsidR="005172BF" w:rsidRPr="00403E47">
        <w:rPr>
          <w:sz w:val="22"/>
          <w:szCs w:val="22"/>
        </w:rPr>
        <w:t xml:space="preserve"> as permitted herein</w:t>
      </w:r>
      <w:r w:rsidR="00A31124" w:rsidRPr="00403E47">
        <w:rPr>
          <w:sz w:val="22"/>
          <w:szCs w:val="22"/>
        </w:rPr>
        <w:t xml:space="preserve">, </w:t>
      </w:r>
      <w:r w:rsidR="00AA1907" w:rsidRPr="00403E47">
        <w:rPr>
          <w:sz w:val="22"/>
          <w:szCs w:val="22"/>
        </w:rPr>
        <w:t>Buyer</w:t>
      </w:r>
      <w:r w:rsidR="00A31124" w:rsidRPr="00403E47">
        <w:rPr>
          <w:sz w:val="22"/>
          <w:szCs w:val="22"/>
        </w:rPr>
        <w:t xml:space="preserve"> may, as its sole and exclusive remedy, either (i) terminate this Contract and have the Earnest Money returned, or (ii) if Seller’s default is not due to </w:t>
      </w:r>
      <w:r w:rsidR="003F2E14" w:rsidRPr="00403E47">
        <w:rPr>
          <w:sz w:val="22"/>
          <w:szCs w:val="22"/>
        </w:rPr>
        <w:t xml:space="preserve">any </w:t>
      </w:r>
      <w:r w:rsidR="00A31124" w:rsidRPr="00403E47">
        <w:rPr>
          <w:sz w:val="22"/>
          <w:szCs w:val="22"/>
        </w:rPr>
        <w:t xml:space="preserve">actions of any third party outside the control of Seller, enforce specific performance. By execution of this Contract, </w:t>
      </w:r>
      <w:r w:rsidR="00AA1907" w:rsidRPr="00403E47">
        <w:rPr>
          <w:sz w:val="22"/>
          <w:szCs w:val="22"/>
        </w:rPr>
        <w:t>Buyer</w:t>
      </w:r>
      <w:r w:rsidR="00A31124" w:rsidRPr="00403E47">
        <w:rPr>
          <w:sz w:val="22"/>
          <w:szCs w:val="22"/>
        </w:rPr>
        <w:t xml:space="preserve"> waives any right to sue Seller for any type of damages. If </w:t>
      </w:r>
      <w:r w:rsidR="00AA1907" w:rsidRPr="00403E47">
        <w:rPr>
          <w:sz w:val="22"/>
          <w:szCs w:val="22"/>
        </w:rPr>
        <w:t>Buyer</w:t>
      </w:r>
      <w:r w:rsidR="00A31124" w:rsidRPr="00403E47">
        <w:rPr>
          <w:sz w:val="22"/>
          <w:szCs w:val="22"/>
        </w:rPr>
        <w:t xml:space="preserve"> fails to close this Contract for any reason, except Seller’s default or the termination of this Contract</w:t>
      </w:r>
      <w:r w:rsidR="005172BF" w:rsidRPr="00403E47">
        <w:rPr>
          <w:sz w:val="22"/>
          <w:szCs w:val="22"/>
        </w:rPr>
        <w:t xml:space="preserve"> as permitted herein</w:t>
      </w:r>
      <w:r w:rsidR="00A31124" w:rsidRPr="00403E47">
        <w:rPr>
          <w:sz w:val="22"/>
          <w:szCs w:val="22"/>
        </w:rPr>
        <w:t>, Seller may, as its sole and exclusive remedy</w:t>
      </w:r>
      <w:r w:rsidR="00C90735" w:rsidRPr="00403E47">
        <w:rPr>
          <w:sz w:val="22"/>
          <w:szCs w:val="22"/>
        </w:rPr>
        <w:t>,</w:t>
      </w:r>
      <w:r w:rsidR="00A31124" w:rsidRPr="00403E47">
        <w:rPr>
          <w:sz w:val="22"/>
          <w:szCs w:val="22"/>
        </w:rPr>
        <w:t xml:space="preserve"> terminate this Contract and retain the Earnest Money as liquidated damages for the breach of this Contract, Seller and </w:t>
      </w:r>
      <w:r w:rsidR="00AA1907" w:rsidRPr="00403E47">
        <w:rPr>
          <w:sz w:val="22"/>
          <w:szCs w:val="22"/>
        </w:rPr>
        <w:t>Buyer</w:t>
      </w:r>
      <w:r w:rsidR="00A31124" w:rsidRPr="00403E47">
        <w:rPr>
          <w:sz w:val="22"/>
          <w:szCs w:val="22"/>
        </w:rPr>
        <w:t xml:space="preserve"> agreeing that such damages would be difficult and inconvenient to ascertain, but that the amount of Earnest Money is fair and reasonable in light of all relevant circumstances.</w:t>
      </w:r>
    </w:p>
    <w:p w14:paraId="67105AC8" w14:textId="56FCE022" w:rsidR="009D7BE6" w:rsidRPr="00403E47" w:rsidRDefault="009D7BE6" w:rsidP="00403E47">
      <w:pPr>
        <w:adjustRightInd/>
        <w:spacing w:after="240"/>
        <w:jc w:val="both"/>
        <w:rPr>
          <w:sz w:val="22"/>
          <w:szCs w:val="22"/>
        </w:rPr>
      </w:pPr>
      <w:r w:rsidRPr="00403E47">
        <w:rPr>
          <w:sz w:val="22"/>
          <w:szCs w:val="22"/>
        </w:rPr>
        <w:t>1</w:t>
      </w:r>
      <w:r w:rsidR="00316E2A">
        <w:rPr>
          <w:sz w:val="22"/>
          <w:szCs w:val="22"/>
        </w:rPr>
        <w:t>5</w:t>
      </w:r>
      <w:r w:rsidRPr="00403E47">
        <w:rPr>
          <w:sz w:val="22"/>
          <w:szCs w:val="22"/>
        </w:rPr>
        <w:t xml:space="preserve">.  </w:t>
      </w:r>
      <w:r w:rsidR="00AA1907" w:rsidRPr="00403E47">
        <w:rPr>
          <w:sz w:val="22"/>
          <w:szCs w:val="22"/>
        </w:rPr>
        <w:tab/>
      </w:r>
      <w:r w:rsidR="002C6908" w:rsidRPr="00403E47">
        <w:rPr>
          <w:sz w:val="22"/>
          <w:szCs w:val="22"/>
        </w:rPr>
        <w:t>REAL ESTATE COMMISSIONS</w:t>
      </w:r>
      <w:r w:rsidRPr="00403E47">
        <w:rPr>
          <w:sz w:val="22"/>
          <w:szCs w:val="22"/>
        </w:rPr>
        <w:t xml:space="preserve">. </w:t>
      </w:r>
      <w:r w:rsidR="00C90735" w:rsidRPr="00403E47">
        <w:rPr>
          <w:sz w:val="22"/>
          <w:szCs w:val="22"/>
        </w:rPr>
        <w:t xml:space="preserve"> </w:t>
      </w:r>
      <w:r w:rsidRPr="00403E47">
        <w:rPr>
          <w:sz w:val="22"/>
          <w:szCs w:val="22"/>
        </w:rPr>
        <w:t xml:space="preserve">Seller has been represented in selling the Lot by </w:t>
      </w:r>
      <w:r w:rsidR="002C6908" w:rsidRPr="00403E47">
        <w:rPr>
          <w:sz w:val="22"/>
          <w:szCs w:val="22"/>
        </w:rPr>
        <w:t>___________________</w:t>
      </w:r>
      <w:r w:rsidRPr="00403E47">
        <w:rPr>
          <w:sz w:val="22"/>
          <w:szCs w:val="22"/>
        </w:rPr>
        <w:t xml:space="preserve"> (“</w:t>
      </w:r>
      <w:r w:rsidRPr="00403E47">
        <w:rPr>
          <w:b/>
          <w:sz w:val="22"/>
          <w:szCs w:val="22"/>
        </w:rPr>
        <w:t>Seller’s Broker</w:t>
      </w:r>
      <w:r w:rsidRPr="00403E47">
        <w:rPr>
          <w:sz w:val="22"/>
          <w:szCs w:val="22"/>
        </w:rPr>
        <w:t xml:space="preserve">”).  </w:t>
      </w:r>
      <w:r w:rsidR="00F37CC5" w:rsidRPr="00403E47">
        <w:rPr>
          <w:sz w:val="22"/>
          <w:szCs w:val="22"/>
        </w:rPr>
        <w:t xml:space="preserve">At Closing, Seller shall pay a sum equal to Three percent (3%) of the Purchase Price to </w:t>
      </w:r>
      <w:r w:rsidR="002C6908" w:rsidRPr="00403E47">
        <w:rPr>
          <w:b/>
          <w:sz w:val="22"/>
          <w:szCs w:val="22"/>
        </w:rPr>
        <w:t>_______________</w:t>
      </w:r>
      <w:r w:rsidR="00F37CC5" w:rsidRPr="00403E47">
        <w:rPr>
          <w:sz w:val="22"/>
          <w:szCs w:val="22"/>
        </w:rPr>
        <w:t xml:space="preserve"> </w:t>
      </w:r>
      <w:r w:rsidR="009B0476" w:rsidRPr="00403E47">
        <w:rPr>
          <w:sz w:val="22"/>
          <w:szCs w:val="22"/>
        </w:rPr>
        <w:t>(“</w:t>
      </w:r>
      <w:r w:rsidR="00AA1907" w:rsidRPr="00403E47">
        <w:rPr>
          <w:b/>
          <w:sz w:val="22"/>
          <w:szCs w:val="22"/>
        </w:rPr>
        <w:t>Buyer</w:t>
      </w:r>
      <w:r w:rsidR="009B0476" w:rsidRPr="00403E47">
        <w:rPr>
          <w:b/>
          <w:sz w:val="22"/>
          <w:szCs w:val="22"/>
        </w:rPr>
        <w:t>’s Broker</w:t>
      </w:r>
      <w:r w:rsidR="009B0476" w:rsidRPr="00403E47">
        <w:rPr>
          <w:sz w:val="22"/>
          <w:szCs w:val="22"/>
        </w:rPr>
        <w:t xml:space="preserve">”).  </w:t>
      </w:r>
      <w:r w:rsidRPr="00403E47">
        <w:rPr>
          <w:sz w:val="22"/>
          <w:szCs w:val="22"/>
        </w:rPr>
        <w:t xml:space="preserve">Neither Seller’s Broker nor any agents operating by, through or under Seller’s Broker has any authority to bind Seller to any warranties or representations regarding the Lot, and </w:t>
      </w:r>
      <w:r w:rsidR="00AA1907" w:rsidRPr="00403E47">
        <w:rPr>
          <w:sz w:val="22"/>
          <w:szCs w:val="22"/>
        </w:rPr>
        <w:t>Buyer</w:t>
      </w:r>
      <w:r w:rsidRPr="00403E47">
        <w:rPr>
          <w:sz w:val="22"/>
          <w:szCs w:val="22"/>
        </w:rPr>
        <w:t xml:space="preserve"> acknowledges that </w:t>
      </w:r>
      <w:r w:rsidR="00AA1907" w:rsidRPr="00403E47">
        <w:rPr>
          <w:sz w:val="22"/>
          <w:szCs w:val="22"/>
        </w:rPr>
        <w:t>Buyer</w:t>
      </w:r>
      <w:r w:rsidRPr="00403E47">
        <w:rPr>
          <w:sz w:val="22"/>
          <w:szCs w:val="22"/>
        </w:rPr>
        <w:t xml:space="preserve"> has not relied upon any warranties or representations of Seller’s Broker or any agents operating by, through or under Seller’s Broker in </w:t>
      </w:r>
      <w:r w:rsidR="00AA1907" w:rsidRPr="00403E47">
        <w:rPr>
          <w:sz w:val="22"/>
          <w:szCs w:val="22"/>
        </w:rPr>
        <w:t>Buyer</w:t>
      </w:r>
      <w:r w:rsidRPr="00403E47">
        <w:rPr>
          <w:sz w:val="22"/>
          <w:szCs w:val="22"/>
        </w:rPr>
        <w:t xml:space="preserve">’s decision to purchase the Lot. </w:t>
      </w:r>
      <w:r w:rsidR="00AA1907" w:rsidRPr="00403E47">
        <w:rPr>
          <w:sz w:val="22"/>
          <w:szCs w:val="22"/>
        </w:rPr>
        <w:t>Buyer</w:t>
      </w:r>
      <w:r w:rsidRPr="00403E47">
        <w:rPr>
          <w:sz w:val="22"/>
          <w:szCs w:val="22"/>
        </w:rPr>
        <w:t xml:space="preserve"> represents and warrants to Seller that other than as stated above, no real estate brokerage commission is payable to any person or entity in connection with this transaction, and agrees to and does hereby indemnify and hold Seller harmless against the payment of any commission to any person or entity claiming by, through or under </w:t>
      </w:r>
      <w:r w:rsidR="00AA1907" w:rsidRPr="00403E47">
        <w:rPr>
          <w:sz w:val="22"/>
          <w:szCs w:val="22"/>
        </w:rPr>
        <w:t>Buyer</w:t>
      </w:r>
      <w:r w:rsidRPr="00403E47">
        <w:rPr>
          <w:sz w:val="22"/>
          <w:szCs w:val="22"/>
        </w:rPr>
        <w:t xml:space="preserve">, as applicable. </w:t>
      </w:r>
      <w:r w:rsidR="00AA1907" w:rsidRPr="00403E47">
        <w:rPr>
          <w:sz w:val="22"/>
          <w:szCs w:val="22"/>
        </w:rPr>
        <w:t>Buyer</w:t>
      </w:r>
      <w:r w:rsidRPr="00403E47">
        <w:rPr>
          <w:sz w:val="22"/>
          <w:szCs w:val="22"/>
        </w:rPr>
        <w:t xml:space="preserve"> </w:t>
      </w:r>
      <w:r w:rsidR="003F2E14" w:rsidRPr="00403E47">
        <w:rPr>
          <w:sz w:val="22"/>
          <w:szCs w:val="22"/>
        </w:rPr>
        <w:t xml:space="preserve">acknowledges that he </w:t>
      </w:r>
      <w:r w:rsidRPr="00403E47">
        <w:rPr>
          <w:sz w:val="22"/>
          <w:szCs w:val="22"/>
        </w:rPr>
        <w:t>has been advised to have an abstract of title on the Lot examined by an attorney or else to acquire an owner’s policy of title insurance on the Lot.</w:t>
      </w:r>
    </w:p>
    <w:p w14:paraId="7977A2FD" w14:textId="38EC8DEA" w:rsidR="00A31124" w:rsidRPr="00403E47" w:rsidRDefault="00233D95" w:rsidP="00403E47">
      <w:pPr>
        <w:adjustRightInd/>
        <w:spacing w:after="240"/>
        <w:jc w:val="both"/>
        <w:rPr>
          <w:b/>
          <w:sz w:val="22"/>
          <w:szCs w:val="22"/>
        </w:rPr>
      </w:pPr>
      <w:r w:rsidRPr="00403E47">
        <w:rPr>
          <w:b/>
          <w:sz w:val="22"/>
          <w:szCs w:val="22"/>
        </w:rPr>
        <w:lastRenderedPageBreak/>
        <w:t>1</w:t>
      </w:r>
      <w:r w:rsidR="00316E2A">
        <w:rPr>
          <w:b/>
          <w:sz w:val="22"/>
          <w:szCs w:val="22"/>
        </w:rPr>
        <w:t>6</w:t>
      </w:r>
      <w:r w:rsidR="009F0D8A" w:rsidRPr="00403E47">
        <w:rPr>
          <w:b/>
          <w:sz w:val="22"/>
          <w:szCs w:val="22"/>
        </w:rPr>
        <w:t xml:space="preserve">.  </w:t>
      </w:r>
      <w:r w:rsidR="008A30AA" w:rsidRPr="00403E47">
        <w:rPr>
          <w:b/>
          <w:sz w:val="22"/>
          <w:szCs w:val="22"/>
        </w:rPr>
        <w:tab/>
      </w:r>
      <w:r w:rsidR="00DD40FC" w:rsidRPr="00403E47">
        <w:rPr>
          <w:b/>
          <w:sz w:val="22"/>
          <w:szCs w:val="22"/>
        </w:rPr>
        <w:t xml:space="preserve">REPRESENTATIONS &amp; </w:t>
      </w:r>
      <w:r w:rsidR="00A31124" w:rsidRPr="00403E47">
        <w:rPr>
          <w:b/>
          <w:sz w:val="22"/>
          <w:szCs w:val="22"/>
        </w:rPr>
        <w:t xml:space="preserve">WARRANTIES. </w:t>
      </w:r>
      <w:r w:rsidR="00C90735" w:rsidRPr="00403E47">
        <w:rPr>
          <w:b/>
          <w:sz w:val="22"/>
          <w:szCs w:val="22"/>
        </w:rPr>
        <w:t xml:space="preserve"> </w:t>
      </w:r>
      <w:r w:rsidR="00A31124" w:rsidRPr="00403E47">
        <w:rPr>
          <w:b/>
          <w:sz w:val="22"/>
          <w:szCs w:val="22"/>
        </w:rPr>
        <w:t xml:space="preserve">EXCEPT AS EXPRESSLY SET FORTH IN THIS CONTRACT </w:t>
      </w:r>
      <w:smartTag w:uri="urn:schemas-microsoft-com:office:smarttags" w:element="stockticker">
        <w:r w:rsidR="00A31124" w:rsidRPr="00403E47">
          <w:rPr>
            <w:b/>
            <w:sz w:val="22"/>
            <w:szCs w:val="22"/>
          </w:rPr>
          <w:t>AND</w:t>
        </w:r>
      </w:smartTag>
      <w:r w:rsidR="00A31124" w:rsidRPr="00403E47">
        <w:rPr>
          <w:b/>
          <w:sz w:val="22"/>
          <w:szCs w:val="22"/>
        </w:rPr>
        <w:t xml:space="preserve"> THE SPECIAL WARRANTY OF TITLE CONTAINED WITHIN THE SPECIAL WARRANTY DEED FROM SELLER TO </w:t>
      </w:r>
      <w:r w:rsidR="00AA1907" w:rsidRPr="00403E47">
        <w:rPr>
          <w:b/>
          <w:sz w:val="22"/>
          <w:szCs w:val="22"/>
        </w:rPr>
        <w:t>BUYER</w:t>
      </w:r>
      <w:r w:rsidR="00A31124" w:rsidRPr="00403E47">
        <w:rPr>
          <w:b/>
          <w:sz w:val="22"/>
          <w:szCs w:val="22"/>
        </w:rPr>
        <w:t xml:space="preserve">, </w:t>
      </w:r>
      <w:r w:rsidR="00AA1907" w:rsidRPr="00403E47">
        <w:rPr>
          <w:b/>
          <w:sz w:val="22"/>
          <w:szCs w:val="22"/>
        </w:rPr>
        <w:t>BUYER</w:t>
      </w:r>
      <w:r w:rsidR="00A31124" w:rsidRPr="00403E47">
        <w:rPr>
          <w:b/>
          <w:sz w:val="22"/>
          <w:szCs w:val="22"/>
        </w:rPr>
        <w:t xml:space="preserve"> </w:t>
      </w:r>
      <w:smartTag w:uri="urn:schemas-microsoft-com:office:smarttags" w:element="stockticker">
        <w:r w:rsidR="00A31124" w:rsidRPr="00403E47">
          <w:rPr>
            <w:b/>
            <w:sz w:val="22"/>
            <w:szCs w:val="22"/>
          </w:rPr>
          <w:t>AND</w:t>
        </w:r>
      </w:smartTag>
      <w:r w:rsidR="00A31124" w:rsidRPr="00403E47">
        <w:rPr>
          <w:b/>
          <w:sz w:val="22"/>
          <w:szCs w:val="22"/>
        </w:rPr>
        <w:t xml:space="preserve"> </w:t>
      </w:r>
      <w:r w:rsidR="00AA1907" w:rsidRPr="00403E47">
        <w:rPr>
          <w:b/>
          <w:sz w:val="22"/>
          <w:szCs w:val="22"/>
        </w:rPr>
        <w:t>BUYER</w:t>
      </w:r>
      <w:r w:rsidR="00A31124" w:rsidRPr="00403E47">
        <w:rPr>
          <w:b/>
          <w:sz w:val="22"/>
          <w:szCs w:val="22"/>
        </w:rPr>
        <w:t xml:space="preserve">’S AGENTS, CONTRACTORS, ENGINEERS, INSPECTORS </w:t>
      </w:r>
      <w:smartTag w:uri="urn:schemas-microsoft-com:office:smarttags" w:element="stockticker">
        <w:r w:rsidR="00A31124" w:rsidRPr="00403E47">
          <w:rPr>
            <w:b/>
            <w:sz w:val="22"/>
            <w:szCs w:val="22"/>
          </w:rPr>
          <w:t>AND</w:t>
        </w:r>
      </w:smartTag>
      <w:r w:rsidR="00A31124" w:rsidRPr="00403E47">
        <w:rPr>
          <w:b/>
          <w:sz w:val="22"/>
          <w:szCs w:val="22"/>
        </w:rPr>
        <w:t xml:space="preserve"> EMPLOYEES HAVE BEEN OR WILL BE GIVEN SUFFICIENT OPPORTUNITIES TO FULLY INSPECT THE LOT. </w:t>
      </w:r>
      <w:r w:rsidR="00AA1907" w:rsidRPr="00403E47">
        <w:rPr>
          <w:b/>
          <w:sz w:val="22"/>
          <w:szCs w:val="22"/>
        </w:rPr>
        <w:t>BUYER</w:t>
      </w:r>
      <w:r w:rsidR="00A31124" w:rsidRPr="00403E47">
        <w:rPr>
          <w:b/>
          <w:sz w:val="22"/>
          <w:szCs w:val="22"/>
        </w:rPr>
        <w:t xml:space="preserve"> HEREBY AGREES THAT THE LOT IS SOLD BY SELLER TO </w:t>
      </w:r>
      <w:r w:rsidR="00AA1907" w:rsidRPr="00403E47">
        <w:rPr>
          <w:b/>
          <w:sz w:val="22"/>
          <w:szCs w:val="22"/>
        </w:rPr>
        <w:t>BUYER</w:t>
      </w:r>
      <w:r w:rsidR="00A31124" w:rsidRPr="00403E47">
        <w:rPr>
          <w:b/>
          <w:sz w:val="22"/>
          <w:szCs w:val="22"/>
        </w:rPr>
        <w:t xml:space="preserve"> ON AN “AS IS</w:t>
      </w:r>
      <w:r w:rsidR="00C90735" w:rsidRPr="00403E47">
        <w:rPr>
          <w:b/>
          <w:sz w:val="22"/>
          <w:szCs w:val="22"/>
        </w:rPr>
        <w:t>”</w:t>
      </w:r>
      <w:r w:rsidR="00A31124" w:rsidRPr="00403E47">
        <w:rPr>
          <w:b/>
          <w:sz w:val="22"/>
          <w:szCs w:val="22"/>
        </w:rPr>
        <w:t xml:space="preserve">, </w:t>
      </w:r>
      <w:r w:rsidR="00C90735" w:rsidRPr="00403E47">
        <w:rPr>
          <w:b/>
          <w:sz w:val="22"/>
          <w:szCs w:val="22"/>
        </w:rPr>
        <w:t>“</w:t>
      </w:r>
      <w:r w:rsidR="00A31124" w:rsidRPr="00403E47">
        <w:rPr>
          <w:b/>
          <w:sz w:val="22"/>
          <w:szCs w:val="22"/>
        </w:rPr>
        <w:t>WHERE IS”</w:t>
      </w:r>
      <w:r w:rsidR="003F2E14" w:rsidRPr="00403E47">
        <w:rPr>
          <w:b/>
          <w:sz w:val="22"/>
          <w:szCs w:val="22"/>
        </w:rPr>
        <w:t xml:space="preserve">, </w:t>
      </w:r>
      <w:r w:rsidR="00C90735" w:rsidRPr="00403E47">
        <w:rPr>
          <w:b/>
          <w:sz w:val="22"/>
          <w:szCs w:val="22"/>
        </w:rPr>
        <w:t>AND “</w:t>
      </w:r>
      <w:r w:rsidR="003F2E14" w:rsidRPr="00403E47">
        <w:rPr>
          <w:b/>
          <w:sz w:val="22"/>
          <w:szCs w:val="22"/>
        </w:rPr>
        <w:t>WITH ALL FAULTS”</w:t>
      </w:r>
      <w:r w:rsidR="00A31124" w:rsidRPr="00403E47">
        <w:rPr>
          <w:b/>
          <w:sz w:val="22"/>
          <w:szCs w:val="22"/>
        </w:rPr>
        <w:t xml:space="preserve"> BASIS ONLY, WITHOUT REPRESENTATION OR WARRANTY, EXPRESS OR IMPLIED, AS TO THE MERCHANTABILITY, CONDITION, FITNESS OR HABITABILITY, AS TO USE FOR A PARTICULAR PURPOSE, COMPLIANCE WITH GOVERNMENTAL REQUIREMENTS,</w:t>
      </w:r>
      <w:r w:rsidR="009F0D8A" w:rsidRPr="00403E47">
        <w:rPr>
          <w:b/>
          <w:sz w:val="22"/>
          <w:szCs w:val="22"/>
        </w:rPr>
        <w:t xml:space="preserve"> </w:t>
      </w:r>
      <w:r w:rsidR="00A31124" w:rsidRPr="00403E47">
        <w:rPr>
          <w:b/>
          <w:sz w:val="22"/>
          <w:szCs w:val="22"/>
        </w:rPr>
        <w:t xml:space="preserve">OR AS TO THE PRESENCE OF ANY ENVIRONMENTALLY HAZARDOUS MATERIALS. </w:t>
      </w:r>
      <w:r w:rsidR="00AA1907" w:rsidRPr="00403E47">
        <w:rPr>
          <w:b/>
          <w:sz w:val="22"/>
          <w:szCs w:val="22"/>
        </w:rPr>
        <w:t>BUYER</w:t>
      </w:r>
      <w:r w:rsidR="00A31124" w:rsidRPr="00403E47">
        <w:rPr>
          <w:b/>
          <w:sz w:val="22"/>
          <w:szCs w:val="22"/>
        </w:rPr>
        <w:t xml:space="preserve"> AGREES TO RELY SOLELY </w:t>
      </w:r>
      <w:smartTag w:uri="urn:schemas-microsoft-com:office:smarttags" w:element="stockticker">
        <w:r w:rsidR="00A31124" w:rsidRPr="00403E47">
          <w:rPr>
            <w:b/>
            <w:sz w:val="22"/>
            <w:szCs w:val="22"/>
          </w:rPr>
          <w:t>AND</w:t>
        </w:r>
      </w:smartTag>
      <w:r w:rsidR="00A31124" w:rsidRPr="00403E47">
        <w:rPr>
          <w:b/>
          <w:sz w:val="22"/>
          <w:szCs w:val="22"/>
        </w:rPr>
        <w:t xml:space="preserve"> EXCLUSIVELY UPON </w:t>
      </w:r>
      <w:r w:rsidR="00AA1907" w:rsidRPr="00403E47">
        <w:rPr>
          <w:b/>
          <w:sz w:val="22"/>
          <w:szCs w:val="22"/>
        </w:rPr>
        <w:t>BUYER</w:t>
      </w:r>
      <w:r w:rsidR="00A31124" w:rsidRPr="00403E47">
        <w:rPr>
          <w:b/>
          <w:sz w:val="22"/>
          <w:szCs w:val="22"/>
        </w:rPr>
        <w:t xml:space="preserve">’S OWN INSPECTION </w:t>
      </w:r>
      <w:smartTag w:uri="urn:schemas-microsoft-com:office:smarttags" w:element="stockticker">
        <w:r w:rsidR="00A31124" w:rsidRPr="00403E47">
          <w:rPr>
            <w:b/>
            <w:sz w:val="22"/>
            <w:szCs w:val="22"/>
          </w:rPr>
          <w:t>AND</w:t>
        </w:r>
      </w:smartTag>
      <w:r w:rsidR="00A31124" w:rsidRPr="00403E47">
        <w:rPr>
          <w:b/>
          <w:sz w:val="22"/>
          <w:szCs w:val="22"/>
        </w:rPr>
        <w:t xml:space="preserve"> INVESTIGATION OF THE LOT. </w:t>
      </w:r>
      <w:r w:rsidR="00AA1907" w:rsidRPr="00403E47">
        <w:rPr>
          <w:b/>
          <w:sz w:val="22"/>
          <w:szCs w:val="22"/>
        </w:rPr>
        <w:t>BUYER</w:t>
      </w:r>
      <w:r w:rsidR="00A31124" w:rsidRPr="00403E47">
        <w:rPr>
          <w:b/>
          <w:sz w:val="22"/>
          <w:szCs w:val="22"/>
        </w:rPr>
        <w:t xml:space="preserve"> ACKNOWLEDGES THAT TO THE EXTENT THAT SELLER </w:t>
      </w:r>
      <w:smartTag w:uri="urn:schemas-microsoft-com:office:smarttags" w:element="stockticker">
        <w:r w:rsidR="00A31124" w:rsidRPr="00403E47">
          <w:rPr>
            <w:b/>
            <w:sz w:val="22"/>
            <w:szCs w:val="22"/>
          </w:rPr>
          <w:t>MAY</w:t>
        </w:r>
      </w:smartTag>
      <w:r w:rsidR="00A31124" w:rsidRPr="00403E47">
        <w:rPr>
          <w:b/>
          <w:sz w:val="22"/>
          <w:szCs w:val="22"/>
        </w:rPr>
        <w:t xml:space="preserve"> HAVE PROVIDED ANY INFORMATION REGARDING THE LOT, SUCH INFORMATION IS NOT WARRANTED </w:t>
      </w:r>
      <w:smartTag w:uri="urn:schemas-microsoft-com:office:smarttags" w:element="stockticker">
        <w:r w:rsidR="00A31124" w:rsidRPr="00403E47">
          <w:rPr>
            <w:b/>
            <w:sz w:val="22"/>
            <w:szCs w:val="22"/>
          </w:rPr>
          <w:t>NOR</w:t>
        </w:r>
      </w:smartTag>
      <w:r w:rsidR="00A31124" w:rsidRPr="00403E47">
        <w:rPr>
          <w:b/>
          <w:sz w:val="22"/>
          <w:szCs w:val="22"/>
        </w:rPr>
        <w:t xml:space="preserve"> REPRESENTED BY SELLER AS BEING ACCURATE OR EXHAUSTIVE INFORMATION REGARDING THE LOT. </w:t>
      </w:r>
      <w:r w:rsidR="00AA1907" w:rsidRPr="00403E47">
        <w:rPr>
          <w:b/>
          <w:sz w:val="22"/>
          <w:szCs w:val="22"/>
        </w:rPr>
        <w:t>BUYER</w:t>
      </w:r>
      <w:r w:rsidR="00A31124" w:rsidRPr="00403E47">
        <w:rPr>
          <w:b/>
          <w:sz w:val="22"/>
          <w:szCs w:val="22"/>
        </w:rPr>
        <w:t xml:space="preserve"> AGREES THAT NO REPRESENTATION, OTHER THAN AS SET FORTH HEREIN, REGARDING THE PROVISION OR COMPLETION BY SELLER OF INFRASTRUCTURE IMPROVEMENTS </w:t>
      </w:r>
      <w:smartTag w:uri="urn:schemas-microsoft-com:office:smarttags" w:element="stockticker">
        <w:r w:rsidR="00A31124" w:rsidRPr="00403E47">
          <w:rPr>
            <w:b/>
            <w:sz w:val="22"/>
            <w:szCs w:val="22"/>
          </w:rPr>
          <w:t>HAS</w:t>
        </w:r>
      </w:smartTag>
      <w:r w:rsidR="00A31124" w:rsidRPr="00403E47">
        <w:rPr>
          <w:b/>
          <w:sz w:val="22"/>
          <w:szCs w:val="22"/>
        </w:rPr>
        <w:t xml:space="preserve"> BEEN MADE OR RELIED UPON BY </w:t>
      </w:r>
      <w:r w:rsidR="00AA1907" w:rsidRPr="00403E47">
        <w:rPr>
          <w:b/>
          <w:sz w:val="22"/>
          <w:szCs w:val="22"/>
        </w:rPr>
        <w:t>BUYER</w:t>
      </w:r>
      <w:r w:rsidR="00A31124" w:rsidRPr="00403E47">
        <w:rPr>
          <w:b/>
          <w:sz w:val="22"/>
          <w:szCs w:val="22"/>
        </w:rPr>
        <w:t xml:space="preserve">. </w:t>
      </w:r>
      <w:r w:rsidR="00AA1907" w:rsidRPr="00403E47">
        <w:rPr>
          <w:b/>
          <w:sz w:val="22"/>
          <w:szCs w:val="22"/>
        </w:rPr>
        <w:t>BUYER</w:t>
      </w:r>
      <w:r w:rsidR="00A31124" w:rsidRPr="00403E47">
        <w:rPr>
          <w:b/>
          <w:sz w:val="22"/>
          <w:szCs w:val="22"/>
        </w:rPr>
        <w:t xml:space="preserve"> </w:t>
      </w:r>
      <w:smartTag w:uri="urn:schemas-microsoft-com:office:smarttags" w:element="stockticker">
        <w:r w:rsidR="00A31124" w:rsidRPr="00403E47">
          <w:rPr>
            <w:b/>
            <w:sz w:val="22"/>
            <w:szCs w:val="22"/>
          </w:rPr>
          <w:t>AND</w:t>
        </w:r>
      </w:smartTag>
      <w:r w:rsidR="00A31124" w:rsidRPr="00403E47">
        <w:rPr>
          <w:b/>
          <w:sz w:val="22"/>
          <w:szCs w:val="22"/>
        </w:rPr>
        <w:t xml:space="preserve"> SELLER AGREE THAT A MATERIAL FACTOR IN DETERMINING THE PURCHASE PRICE OF THE LOT WAS </w:t>
      </w:r>
      <w:r w:rsidR="00AA1907" w:rsidRPr="00403E47">
        <w:rPr>
          <w:b/>
          <w:sz w:val="22"/>
          <w:szCs w:val="22"/>
        </w:rPr>
        <w:t>BUYER</w:t>
      </w:r>
      <w:r w:rsidR="00A31124" w:rsidRPr="00403E47">
        <w:rPr>
          <w:b/>
          <w:sz w:val="22"/>
          <w:szCs w:val="22"/>
        </w:rPr>
        <w:t xml:space="preserve">’S AGREEMENT TO PURCHASE THE LOT WITHOUT ANY REPRESENTATIONS, WARRANTIES OR GUARANTIES. </w:t>
      </w:r>
      <w:r w:rsidR="00A31124" w:rsidRPr="00403E47">
        <w:rPr>
          <w:b/>
          <w:i/>
          <w:sz w:val="22"/>
          <w:szCs w:val="22"/>
        </w:rPr>
        <w:t xml:space="preserve">THIS WAIVER </w:t>
      </w:r>
      <w:smartTag w:uri="urn:schemas-microsoft-com:office:smarttags" w:element="stockticker">
        <w:r w:rsidR="00A31124" w:rsidRPr="00403E47">
          <w:rPr>
            <w:b/>
            <w:i/>
            <w:sz w:val="22"/>
            <w:szCs w:val="22"/>
          </w:rPr>
          <w:t>AND</w:t>
        </w:r>
      </w:smartTag>
      <w:r w:rsidR="00A31124" w:rsidRPr="00403E47">
        <w:rPr>
          <w:b/>
          <w:i/>
          <w:sz w:val="22"/>
          <w:szCs w:val="22"/>
        </w:rPr>
        <w:t xml:space="preserve"> DISCLAIMER SHALL EXPRESSLY SURVIVE CLOSING </w:t>
      </w:r>
      <w:smartTag w:uri="urn:schemas-microsoft-com:office:smarttags" w:element="stockticker">
        <w:r w:rsidR="00A31124" w:rsidRPr="00403E47">
          <w:rPr>
            <w:b/>
            <w:i/>
            <w:sz w:val="22"/>
            <w:szCs w:val="22"/>
          </w:rPr>
          <w:t>AND</w:t>
        </w:r>
      </w:smartTag>
      <w:r w:rsidR="00A31124" w:rsidRPr="00403E47">
        <w:rPr>
          <w:b/>
          <w:i/>
          <w:sz w:val="22"/>
          <w:szCs w:val="22"/>
        </w:rPr>
        <w:t xml:space="preserve"> SHALL BE INCORPORATED IN THE SPECIAL WARRANTY DEED TO BE DELIVERED AT CLOSING</w:t>
      </w:r>
      <w:r w:rsidR="00A31124" w:rsidRPr="00403E47">
        <w:rPr>
          <w:b/>
          <w:sz w:val="22"/>
          <w:szCs w:val="22"/>
        </w:rPr>
        <w:t>.</w:t>
      </w:r>
    </w:p>
    <w:p w14:paraId="7DB4B92B" w14:textId="1D849747" w:rsidR="00A31124" w:rsidRPr="00403E47" w:rsidRDefault="0029481D" w:rsidP="00403E47">
      <w:pPr>
        <w:adjustRightInd/>
        <w:spacing w:after="240"/>
        <w:jc w:val="both"/>
        <w:rPr>
          <w:sz w:val="22"/>
          <w:szCs w:val="22"/>
        </w:rPr>
      </w:pPr>
      <w:r w:rsidRPr="00403E47">
        <w:rPr>
          <w:sz w:val="22"/>
          <w:szCs w:val="22"/>
        </w:rPr>
        <w:t>1</w:t>
      </w:r>
      <w:r w:rsidR="00316E2A">
        <w:rPr>
          <w:sz w:val="22"/>
          <w:szCs w:val="22"/>
        </w:rPr>
        <w:t>7</w:t>
      </w:r>
      <w:r w:rsidR="009F0D8A" w:rsidRPr="00403E47">
        <w:rPr>
          <w:sz w:val="22"/>
          <w:szCs w:val="22"/>
        </w:rPr>
        <w:t xml:space="preserve">.  </w:t>
      </w:r>
      <w:r w:rsidR="008A30AA" w:rsidRPr="00403E47">
        <w:rPr>
          <w:sz w:val="22"/>
          <w:szCs w:val="22"/>
        </w:rPr>
        <w:tab/>
      </w:r>
      <w:r w:rsidR="002C6908" w:rsidRPr="00403E47">
        <w:rPr>
          <w:sz w:val="22"/>
          <w:szCs w:val="22"/>
        </w:rPr>
        <w:t>ASSIGNMENT</w:t>
      </w:r>
      <w:r w:rsidR="00A31124" w:rsidRPr="00403E47">
        <w:rPr>
          <w:sz w:val="22"/>
          <w:szCs w:val="22"/>
        </w:rPr>
        <w:t xml:space="preserve">. </w:t>
      </w:r>
      <w:r w:rsidR="009F0D8A" w:rsidRPr="00403E47">
        <w:rPr>
          <w:sz w:val="22"/>
          <w:szCs w:val="22"/>
        </w:rPr>
        <w:t xml:space="preserve"> </w:t>
      </w:r>
      <w:r w:rsidR="00AA1907" w:rsidRPr="00403E47">
        <w:rPr>
          <w:sz w:val="22"/>
          <w:szCs w:val="22"/>
        </w:rPr>
        <w:t>Buyer</w:t>
      </w:r>
      <w:r w:rsidR="00A31124" w:rsidRPr="00403E47">
        <w:rPr>
          <w:sz w:val="22"/>
          <w:szCs w:val="22"/>
        </w:rPr>
        <w:t xml:space="preserve"> may assign or transfer this Contract with the prior written consent of Seller, which consent may be withheld for any or no reason. Seller may assign all or any part of this Contract and all liabilities and obligations at any time and from time to time without </w:t>
      </w:r>
      <w:r w:rsidR="00AA1907" w:rsidRPr="00403E47">
        <w:rPr>
          <w:sz w:val="22"/>
          <w:szCs w:val="22"/>
        </w:rPr>
        <w:t>Buyer</w:t>
      </w:r>
      <w:r w:rsidR="00A31124" w:rsidRPr="00403E47">
        <w:rPr>
          <w:sz w:val="22"/>
          <w:szCs w:val="22"/>
        </w:rPr>
        <w:t xml:space="preserve">’s consent or approval. In the event of any such assignment by Seller, Seller shall be released from any and all liabilities, and </w:t>
      </w:r>
      <w:r w:rsidR="00AA1907" w:rsidRPr="00403E47">
        <w:rPr>
          <w:sz w:val="22"/>
          <w:szCs w:val="22"/>
        </w:rPr>
        <w:t>Buyer</w:t>
      </w:r>
      <w:r w:rsidR="00A31124" w:rsidRPr="00403E47">
        <w:rPr>
          <w:sz w:val="22"/>
          <w:szCs w:val="22"/>
        </w:rPr>
        <w:t xml:space="preserve"> shall look solely to the assignee for the performance of all obligations of Seller under this Contract. Furthermore, Seller may assign or collaterally assign all or any part of this Co</w:t>
      </w:r>
      <w:r w:rsidR="0082764D" w:rsidRPr="00403E47">
        <w:rPr>
          <w:sz w:val="22"/>
          <w:szCs w:val="22"/>
        </w:rPr>
        <w:t>ntract as collateral for loans.</w:t>
      </w:r>
    </w:p>
    <w:p w14:paraId="1930B12B" w14:textId="27024559" w:rsidR="00A31124" w:rsidRPr="00403E47" w:rsidRDefault="0029481D" w:rsidP="00403E47">
      <w:pPr>
        <w:adjustRightInd/>
        <w:spacing w:after="240"/>
        <w:jc w:val="both"/>
        <w:rPr>
          <w:bCs/>
          <w:sz w:val="22"/>
          <w:szCs w:val="22"/>
        </w:rPr>
      </w:pPr>
      <w:r w:rsidRPr="00403E47">
        <w:rPr>
          <w:bCs/>
          <w:sz w:val="22"/>
          <w:szCs w:val="22"/>
        </w:rPr>
        <w:t>1</w:t>
      </w:r>
      <w:r w:rsidR="00316E2A">
        <w:rPr>
          <w:bCs/>
          <w:sz w:val="22"/>
          <w:szCs w:val="22"/>
        </w:rPr>
        <w:t>8</w:t>
      </w:r>
      <w:r w:rsidR="009F0D8A" w:rsidRPr="00403E47">
        <w:rPr>
          <w:bCs/>
          <w:sz w:val="22"/>
          <w:szCs w:val="22"/>
        </w:rPr>
        <w:t>.</w:t>
      </w:r>
      <w:r w:rsidR="008A30AA" w:rsidRPr="00403E47">
        <w:rPr>
          <w:bCs/>
          <w:sz w:val="22"/>
          <w:szCs w:val="22"/>
        </w:rPr>
        <w:tab/>
      </w:r>
      <w:r w:rsidR="002C6908" w:rsidRPr="00403E47">
        <w:rPr>
          <w:bCs/>
          <w:sz w:val="22"/>
          <w:szCs w:val="22"/>
        </w:rPr>
        <w:t>MISCELLANEOUS PROVISIONS</w:t>
      </w:r>
      <w:r w:rsidR="00A31124" w:rsidRPr="00403E47">
        <w:rPr>
          <w:bCs/>
          <w:sz w:val="22"/>
          <w:szCs w:val="22"/>
        </w:rPr>
        <w:t>.</w:t>
      </w:r>
    </w:p>
    <w:p w14:paraId="7C096C8C" w14:textId="77777777" w:rsidR="00A31124" w:rsidRPr="00403E47" w:rsidRDefault="002C6908" w:rsidP="00403E47">
      <w:pPr>
        <w:numPr>
          <w:ilvl w:val="0"/>
          <w:numId w:val="13"/>
        </w:numPr>
        <w:tabs>
          <w:tab w:val="clear" w:pos="792"/>
          <w:tab w:val="num" w:pos="1440"/>
        </w:tabs>
        <w:adjustRightInd/>
        <w:spacing w:after="240"/>
        <w:jc w:val="both"/>
        <w:rPr>
          <w:sz w:val="22"/>
          <w:szCs w:val="22"/>
        </w:rPr>
      </w:pPr>
      <w:r w:rsidRPr="00403E47">
        <w:rPr>
          <w:bCs/>
          <w:sz w:val="22"/>
          <w:szCs w:val="22"/>
          <w:u w:val="single"/>
        </w:rPr>
        <w:t xml:space="preserve">Effective </w:t>
      </w:r>
      <w:r w:rsidR="00A31124" w:rsidRPr="00403E47">
        <w:rPr>
          <w:bCs/>
          <w:sz w:val="22"/>
          <w:szCs w:val="22"/>
          <w:u w:val="single"/>
        </w:rPr>
        <w:t>Date of Contract</w:t>
      </w:r>
      <w:r w:rsidR="00A31124" w:rsidRPr="00403E47">
        <w:rPr>
          <w:bCs/>
          <w:sz w:val="22"/>
          <w:szCs w:val="22"/>
        </w:rPr>
        <w:t xml:space="preserve">. </w:t>
      </w:r>
      <w:r w:rsidR="00C90735" w:rsidRPr="00403E47">
        <w:rPr>
          <w:bCs/>
          <w:sz w:val="22"/>
          <w:szCs w:val="22"/>
        </w:rPr>
        <w:t xml:space="preserve"> </w:t>
      </w:r>
      <w:r w:rsidR="00A31124" w:rsidRPr="00403E47">
        <w:rPr>
          <w:sz w:val="22"/>
          <w:szCs w:val="22"/>
        </w:rPr>
        <w:t>The term “</w:t>
      </w:r>
      <w:r w:rsidRPr="00403E47">
        <w:rPr>
          <w:b/>
          <w:sz w:val="22"/>
          <w:szCs w:val="22"/>
          <w:u w:val="single"/>
        </w:rPr>
        <w:t>Effective Date</w:t>
      </w:r>
      <w:r w:rsidRPr="00403E47">
        <w:rPr>
          <w:sz w:val="22"/>
          <w:szCs w:val="22"/>
        </w:rPr>
        <w:t>” of this Contract</w:t>
      </w:r>
      <w:r w:rsidR="00A31124" w:rsidRPr="00403E47">
        <w:rPr>
          <w:sz w:val="22"/>
          <w:szCs w:val="22"/>
        </w:rPr>
        <w:t xml:space="preserve"> means the date the Title Company acknowledges receipt of a fully executed copy of this Contract. If any date for performance falls on a Saturday, Sunday or federal legal holiday, then that date will be extended to the next date that is not a Saturday, Sunday or federal legal holiday.</w:t>
      </w:r>
    </w:p>
    <w:p w14:paraId="10964454" w14:textId="3B9236AE" w:rsidR="00A31124" w:rsidRPr="00403E47" w:rsidRDefault="00A31124" w:rsidP="00403E47">
      <w:pPr>
        <w:numPr>
          <w:ilvl w:val="0"/>
          <w:numId w:val="13"/>
        </w:numPr>
        <w:tabs>
          <w:tab w:val="clear" w:pos="792"/>
          <w:tab w:val="num" w:pos="1440"/>
        </w:tabs>
        <w:adjustRightInd/>
        <w:spacing w:after="240"/>
        <w:jc w:val="both"/>
        <w:rPr>
          <w:sz w:val="22"/>
          <w:szCs w:val="22"/>
        </w:rPr>
      </w:pPr>
      <w:r w:rsidRPr="00403E47">
        <w:rPr>
          <w:bCs/>
          <w:sz w:val="22"/>
          <w:szCs w:val="22"/>
          <w:u w:val="single"/>
        </w:rPr>
        <w:t>Notices</w:t>
      </w:r>
      <w:r w:rsidRPr="00403E47">
        <w:rPr>
          <w:bCs/>
          <w:sz w:val="22"/>
          <w:szCs w:val="22"/>
        </w:rPr>
        <w:t xml:space="preserve">. </w:t>
      </w:r>
      <w:r w:rsidR="00C90735" w:rsidRPr="00403E47">
        <w:rPr>
          <w:bCs/>
          <w:sz w:val="22"/>
          <w:szCs w:val="22"/>
        </w:rPr>
        <w:t xml:space="preserve"> </w:t>
      </w:r>
      <w:r w:rsidRPr="00403E47">
        <w:rPr>
          <w:sz w:val="22"/>
          <w:szCs w:val="22"/>
        </w:rPr>
        <w:t xml:space="preserve">Any notice or communication given must be in writing and will be deemed to be delivered: (i) whether actually received or not, three (3) days after deposited in the United States mail, postage prepaid, certified mail, return receipt requested, addressed to the intended recipient at the address on the signature page of this Contract, or (ii) when received if sent via </w:t>
      </w:r>
      <w:r w:rsidR="00722D73" w:rsidRPr="00403E47">
        <w:rPr>
          <w:sz w:val="22"/>
          <w:szCs w:val="22"/>
        </w:rPr>
        <w:t xml:space="preserve">email </w:t>
      </w:r>
      <w:r w:rsidR="009213C5" w:rsidRPr="00403E47">
        <w:rPr>
          <w:sz w:val="22"/>
          <w:szCs w:val="22"/>
        </w:rPr>
        <w:t xml:space="preserve">before 5:00 pm Central Standard Time </w:t>
      </w:r>
      <w:r w:rsidRPr="00403E47">
        <w:rPr>
          <w:sz w:val="22"/>
          <w:szCs w:val="22"/>
        </w:rPr>
        <w:t xml:space="preserve">(however, any </w:t>
      </w:r>
      <w:r w:rsidR="009213C5" w:rsidRPr="00403E47">
        <w:rPr>
          <w:sz w:val="22"/>
          <w:szCs w:val="22"/>
        </w:rPr>
        <w:t xml:space="preserve">email </w:t>
      </w:r>
      <w:r w:rsidRPr="00403E47">
        <w:rPr>
          <w:sz w:val="22"/>
          <w:szCs w:val="22"/>
        </w:rPr>
        <w:t xml:space="preserve">transmission must also be mailed on the date of transmission under (i) above), or (iii) when received if delivered by overnight courier, messenger, hand delivery or other means of delivery. </w:t>
      </w:r>
      <w:r w:rsidR="00F37CC5" w:rsidRPr="00403E47">
        <w:rPr>
          <w:sz w:val="22"/>
          <w:szCs w:val="22"/>
        </w:rPr>
        <w:t>The Seller</w:t>
      </w:r>
      <w:r w:rsidR="003274B3" w:rsidRPr="00403E47">
        <w:rPr>
          <w:sz w:val="22"/>
          <w:szCs w:val="22"/>
        </w:rPr>
        <w:t xml:space="preserve"> and Buyer’s addresses for notice purposes are listed on the execution pages </w:t>
      </w:r>
      <w:r w:rsidR="00F37CC5" w:rsidRPr="00403E47">
        <w:rPr>
          <w:sz w:val="22"/>
          <w:szCs w:val="22"/>
        </w:rPr>
        <w:t>of this Contract</w:t>
      </w:r>
      <w:r w:rsidR="00BE543A">
        <w:rPr>
          <w:sz w:val="22"/>
          <w:szCs w:val="22"/>
        </w:rPr>
        <w:t xml:space="preserve"> and notice shall be given additionally to a party’s attorney listed in Section 2</w:t>
      </w:r>
      <w:r w:rsidR="00556E2B">
        <w:rPr>
          <w:sz w:val="22"/>
          <w:szCs w:val="22"/>
        </w:rPr>
        <w:t>1</w:t>
      </w:r>
      <w:r w:rsidR="00BE543A">
        <w:rPr>
          <w:sz w:val="22"/>
          <w:szCs w:val="22"/>
        </w:rPr>
        <w:t xml:space="preserve"> of this Contract</w:t>
      </w:r>
      <w:r w:rsidR="003274B3" w:rsidRPr="00403E47">
        <w:rPr>
          <w:sz w:val="22"/>
          <w:szCs w:val="22"/>
        </w:rPr>
        <w:t>.</w:t>
      </w:r>
      <w:r w:rsidR="00F37CC5" w:rsidRPr="00403E47">
        <w:rPr>
          <w:sz w:val="22"/>
          <w:szCs w:val="22"/>
        </w:rPr>
        <w:t xml:space="preserve">  </w:t>
      </w:r>
      <w:r w:rsidRPr="00403E47">
        <w:rPr>
          <w:sz w:val="22"/>
          <w:szCs w:val="22"/>
        </w:rPr>
        <w:t>A party’s address for notice may be changed by written notice to the other party.</w:t>
      </w:r>
      <w:r w:rsidR="00813C9A" w:rsidRPr="00403E47">
        <w:rPr>
          <w:sz w:val="22"/>
          <w:szCs w:val="22"/>
        </w:rPr>
        <w:t xml:space="preserve">  </w:t>
      </w:r>
      <w:r w:rsidR="009213C5" w:rsidRPr="00403E47">
        <w:rPr>
          <w:sz w:val="22"/>
          <w:szCs w:val="22"/>
        </w:rPr>
        <w:t xml:space="preserve">If notice is sent via email transmission in accordance with this subsection, email transmitted after 5:00 pm Central Standard Time will be deemed </w:t>
      </w:r>
      <w:r w:rsidR="006519D0" w:rsidRPr="00403E47">
        <w:rPr>
          <w:sz w:val="22"/>
          <w:szCs w:val="22"/>
        </w:rPr>
        <w:t>received</w:t>
      </w:r>
      <w:r w:rsidR="009213C5" w:rsidRPr="00403E47">
        <w:rPr>
          <w:sz w:val="22"/>
          <w:szCs w:val="22"/>
        </w:rPr>
        <w:t xml:space="preserve"> on the following</w:t>
      </w:r>
      <w:r w:rsidR="006519D0" w:rsidRPr="00403E47">
        <w:rPr>
          <w:sz w:val="22"/>
          <w:szCs w:val="22"/>
        </w:rPr>
        <w:t xml:space="preserve"> day.</w:t>
      </w:r>
      <w:r w:rsidR="00813C9A" w:rsidRPr="00403E47">
        <w:rPr>
          <w:sz w:val="22"/>
          <w:szCs w:val="22"/>
        </w:rPr>
        <w:t xml:space="preserve"> </w:t>
      </w:r>
    </w:p>
    <w:p w14:paraId="6FC7FB97" w14:textId="77777777" w:rsidR="00A31124" w:rsidRPr="00403E47" w:rsidRDefault="00A31124" w:rsidP="00403E47">
      <w:pPr>
        <w:numPr>
          <w:ilvl w:val="0"/>
          <w:numId w:val="13"/>
        </w:numPr>
        <w:tabs>
          <w:tab w:val="clear" w:pos="792"/>
          <w:tab w:val="num" w:pos="1440"/>
        </w:tabs>
        <w:adjustRightInd/>
        <w:spacing w:after="240"/>
        <w:jc w:val="both"/>
        <w:rPr>
          <w:sz w:val="22"/>
          <w:szCs w:val="22"/>
        </w:rPr>
      </w:pPr>
      <w:r w:rsidRPr="00403E47">
        <w:rPr>
          <w:bCs/>
          <w:sz w:val="22"/>
          <w:szCs w:val="22"/>
          <w:u w:val="single"/>
        </w:rPr>
        <w:t>Attorneys’ Fees</w:t>
      </w:r>
      <w:r w:rsidRPr="00403E47">
        <w:rPr>
          <w:bCs/>
          <w:sz w:val="22"/>
          <w:szCs w:val="22"/>
        </w:rPr>
        <w:t>.</w:t>
      </w:r>
      <w:r w:rsidR="00C90735" w:rsidRPr="00403E47">
        <w:rPr>
          <w:bCs/>
          <w:sz w:val="22"/>
          <w:szCs w:val="22"/>
        </w:rPr>
        <w:t xml:space="preserve"> </w:t>
      </w:r>
      <w:r w:rsidRPr="00403E47">
        <w:rPr>
          <w:bCs/>
          <w:sz w:val="22"/>
          <w:szCs w:val="22"/>
        </w:rPr>
        <w:t xml:space="preserve"> </w:t>
      </w:r>
      <w:r w:rsidR="000062FD" w:rsidRPr="00121C4C">
        <w:rPr>
          <w:sz w:val="22"/>
          <w:szCs w:val="22"/>
        </w:rPr>
        <w:t xml:space="preserve">Each party shall bear its own costs, fees and expenses </w:t>
      </w:r>
      <w:r w:rsidR="000062FD">
        <w:rPr>
          <w:sz w:val="22"/>
          <w:szCs w:val="22"/>
        </w:rPr>
        <w:t xml:space="preserve">in any action </w:t>
      </w:r>
      <w:r w:rsidR="000062FD">
        <w:rPr>
          <w:sz w:val="22"/>
          <w:szCs w:val="22"/>
        </w:rPr>
        <w:lastRenderedPageBreak/>
        <w:t xml:space="preserve">seeking performance or breach of this Contract. </w:t>
      </w:r>
    </w:p>
    <w:p w14:paraId="660BCF15" w14:textId="77777777" w:rsidR="00A31124" w:rsidRPr="00403E47" w:rsidRDefault="00012A82" w:rsidP="00403E47">
      <w:pPr>
        <w:numPr>
          <w:ilvl w:val="0"/>
          <w:numId w:val="13"/>
        </w:numPr>
        <w:tabs>
          <w:tab w:val="clear" w:pos="792"/>
          <w:tab w:val="num" w:pos="1440"/>
        </w:tabs>
        <w:adjustRightInd/>
        <w:spacing w:after="240"/>
        <w:jc w:val="both"/>
        <w:rPr>
          <w:sz w:val="22"/>
          <w:szCs w:val="22"/>
        </w:rPr>
      </w:pPr>
      <w:r>
        <w:rPr>
          <w:bCs/>
          <w:sz w:val="22"/>
          <w:szCs w:val="22"/>
          <w:u w:val="single"/>
        </w:rPr>
        <w:t>Authority</w:t>
      </w:r>
      <w:r w:rsidR="00A31124" w:rsidRPr="00403E47">
        <w:rPr>
          <w:bCs/>
          <w:sz w:val="22"/>
          <w:szCs w:val="22"/>
        </w:rPr>
        <w:t xml:space="preserve">. </w:t>
      </w:r>
      <w:r w:rsidR="00AA1907" w:rsidRPr="00403E47">
        <w:rPr>
          <w:sz w:val="22"/>
          <w:szCs w:val="22"/>
        </w:rPr>
        <w:t>Buyer</w:t>
      </w:r>
      <w:r w:rsidR="00A31124" w:rsidRPr="00403E47">
        <w:rPr>
          <w:sz w:val="22"/>
          <w:szCs w:val="22"/>
        </w:rPr>
        <w:t xml:space="preserve"> understands and agrees that no broker or other person is authorized to make any statements, agreements, representations or warranties on behalf of Seller.</w:t>
      </w:r>
    </w:p>
    <w:p w14:paraId="6E1442F3" w14:textId="77777777" w:rsidR="00A31124" w:rsidRPr="00403E47" w:rsidRDefault="00A31124" w:rsidP="00403E47">
      <w:pPr>
        <w:numPr>
          <w:ilvl w:val="0"/>
          <w:numId w:val="13"/>
        </w:numPr>
        <w:adjustRightInd/>
        <w:spacing w:after="240"/>
        <w:jc w:val="both"/>
        <w:rPr>
          <w:sz w:val="22"/>
          <w:szCs w:val="22"/>
        </w:rPr>
      </w:pPr>
      <w:r w:rsidRPr="00403E47">
        <w:rPr>
          <w:bCs/>
          <w:sz w:val="22"/>
          <w:szCs w:val="22"/>
          <w:u w:val="single"/>
        </w:rPr>
        <w:t>Binding Effect</w:t>
      </w:r>
      <w:r w:rsidRPr="00403E47">
        <w:rPr>
          <w:bCs/>
          <w:sz w:val="22"/>
          <w:szCs w:val="22"/>
        </w:rPr>
        <w:t xml:space="preserve">. </w:t>
      </w:r>
      <w:r w:rsidR="00C90735" w:rsidRPr="00403E47">
        <w:rPr>
          <w:bCs/>
          <w:sz w:val="22"/>
          <w:szCs w:val="22"/>
        </w:rPr>
        <w:t xml:space="preserve"> </w:t>
      </w:r>
      <w:r w:rsidRPr="00403E47">
        <w:rPr>
          <w:sz w:val="22"/>
          <w:szCs w:val="22"/>
        </w:rPr>
        <w:t xml:space="preserve">This Contract will inure to the benefit of and bind the parties and their respective heirs, representatives, successors and permitted assigns. Neither this Contract nor any memorandum will be </w:t>
      </w:r>
      <w:r w:rsidR="002F3566" w:rsidRPr="00403E47">
        <w:rPr>
          <w:sz w:val="22"/>
          <w:szCs w:val="22"/>
        </w:rPr>
        <w:t>recorded.</w:t>
      </w:r>
    </w:p>
    <w:p w14:paraId="1A595AD1" w14:textId="1B512D20" w:rsidR="00A31124" w:rsidRPr="00403E47" w:rsidRDefault="0029481D" w:rsidP="00403E47">
      <w:pPr>
        <w:adjustRightInd/>
        <w:spacing w:after="240"/>
        <w:jc w:val="both"/>
        <w:rPr>
          <w:b/>
          <w:sz w:val="22"/>
          <w:szCs w:val="22"/>
        </w:rPr>
      </w:pPr>
      <w:r w:rsidRPr="00403E47">
        <w:rPr>
          <w:bCs/>
          <w:sz w:val="22"/>
          <w:szCs w:val="22"/>
        </w:rPr>
        <w:t>1</w:t>
      </w:r>
      <w:r w:rsidR="00316E2A">
        <w:rPr>
          <w:bCs/>
          <w:sz w:val="22"/>
          <w:szCs w:val="22"/>
        </w:rPr>
        <w:t>9</w:t>
      </w:r>
      <w:r w:rsidR="00B062FF" w:rsidRPr="00403E47">
        <w:rPr>
          <w:bCs/>
          <w:sz w:val="22"/>
          <w:szCs w:val="22"/>
        </w:rPr>
        <w:t>.</w:t>
      </w:r>
      <w:r w:rsidR="00C34D93" w:rsidRPr="00403E47">
        <w:rPr>
          <w:bCs/>
          <w:sz w:val="22"/>
          <w:szCs w:val="22"/>
        </w:rPr>
        <w:tab/>
        <w:t>CONTRACT AS OFFER</w:t>
      </w:r>
      <w:r w:rsidR="00A31124" w:rsidRPr="00403E47">
        <w:rPr>
          <w:bCs/>
          <w:sz w:val="22"/>
          <w:szCs w:val="22"/>
        </w:rPr>
        <w:t xml:space="preserve">. </w:t>
      </w:r>
      <w:r w:rsidR="00C90735" w:rsidRPr="00403E47">
        <w:rPr>
          <w:bCs/>
          <w:sz w:val="22"/>
          <w:szCs w:val="22"/>
        </w:rPr>
        <w:t xml:space="preserve"> </w:t>
      </w:r>
      <w:r w:rsidR="00A31124" w:rsidRPr="00403E47">
        <w:rPr>
          <w:sz w:val="22"/>
          <w:szCs w:val="22"/>
        </w:rPr>
        <w:t xml:space="preserve">The execution of this Contract by </w:t>
      </w:r>
      <w:r w:rsidR="00C34D93" w:rsidRPr="00403E47">
        <w:rPr>
          <w:sz w:val="22"/>
          <w:szCs w:val="22"/>
        </w:rPr>
        <w:t xml:space="preserve">Buyer </w:t>
      </w:r>
      <w:r w:rsidR="00A31124" w:rsidRPr="00403E47">
        <w:rPr>
          <w:sz w:val="22"/>
          <w:szCs w:val="22"/>
        </w:rPr>
        <w:t xml:space="preserve">constitutes an offer to purchase the Lot from Seller, and is not binding on or enforceable against Seller unless the offer is accepted by an authorized representative of Seller and </w:t>
      </w:r>
      <w:r w:rsidR="00C34D93" w:rsidRPr="00403E47">
        <w:rPr>
          <w:sz w:val="22"/>
          <w:szCs w:val="22"/>
        </w:rPr>
        <w:t xml:space="preserve">Buyer </w:t>
      </w:r>
      <w:r w:rsidR="00A31124" w:rsidRPr="00403E47">
        <w:rPr>
          <w:sz w:val="22"/>
          <w:szCs w:val="22"/>
        </w:rPr>
        <w:t xml:space="preserve">delivers the Earnest Money to the Title Company, and no other act by Seller or any other person will be deemed an acceptance of </w:t>
      </w:r>
      <w:r w:rsidR="00C34D93" w:rsidRPr="00403E47">
        <w:rPr>
          <w:sz w:val="22"/>
          <w:szCs w:val="22"/>
        </w:rPr>
        <w:t>Buyer</w:t>
      </w:r>
      <w:r w:rsidR="00A31124" w:rsidRPr="00403E47">
        <w:rPr>
          <w:sz w:val="22"/>
          <w:szCs w:val="22"/>
        </w:rPr>
        <w:t>’s offer.</w:t>
      </w:r>
    </w:p>
    <w:p w14:paraId="70FDC530" w14:textId="274CA573" w:rsidR="00141E24" w:rsidRPr="00403E47" w:rsidRDefault="00316E2A" w:rsidP="000C3EF7">
      <w:pPr>
        <w:widowControl/>
        <w:adjustRightInd/>
        <w:spacing w:after="240"/>
        <w:jc w:val="both"/>
        <w:rPr>
          <w:b/>
          <w:sz w:val="22"/>
          <w:szCs w:val="22"/>
        </w:rPr>
      </w:pPr>
      <w:r>
        <w:rPr>
          <w:b/>
          <w:sz w:val="22"/>
          <w:szCs w:val="22"/>
        </w:rPr>
        <w:t>20</w:t>
      </w:r>
      <w:r w:rsidR="002E6D91" w:rsidRPr="00403E47">
        <w:rPr>
          <w:b/>
          <w:sz w:val="22"/>
          <w:szCs w:val="22"/>
        </w:rPr>
        <w:t>.</w:t>
      </w:r>
      <w:r w:rsidR="002E6D91" w:rsidRPr="00403E47">
        <w:rPr>
          <w:b/>
          <w:sz w:val="22"/>
          <w:szCs w:val="22"/>
        </w:rPr>
        <w:tab/>
      </w:r>
      <w:r w:rsidR="00141E24" w:rsidRPr="00403E47">
        <w:rPr>
          <w:b/>
          <w:sz w:val="22"/>
          <w:szCs w:val="22"/>
          <w:u w:val="single"/>
        </w:rPr>
        <w:t>WAIVER OF CONSUMER RIGHTS</w:t>
      </w:r>
      <w:r w:rsidR="00141E24" w:rsidRPr="00403E47">
        <w:rPr>
          <w:sz w:val="22"/>
          <w:szCs w:val="22"/>
        </w:rPr>
        <w:t>.</w:t>
      </w:r>
      <w:r w:rsidR="00C90735" w:rsidRPr="00403E47">
        <w:rPr>
          <w:sz w:val="22"/>
          <w:szCs w:val="22"/>
        </w:rPr>
        <w:t xml:space="preserve"> </w:t>
      </w:r>
      <w:r w:rsidR="00141E24" w:rsidRPr="00403E47">
        <w:rPr>
          <w:sz w:val="22"/>
          <w:szCs w:val="22"/>
        </w:rPr>
        <w:t xml:space="preserve"> </w:t>
      </w:r>
      <w:r w:rsidR="00141E24" w:rsidRPr="00403E47">
        <w:rPr>
          <w:b/>
          <w:sz w:val="22"/>
          <w:szCs w:val="22"/>
        </w:rPr>
        <w:t>BUYER WAIVES ITS RIGHTS UNDER THE TEXAS DECEPTIVE TRADE PRACTICES AND CONSUMER PROTECTION ACT, SECTION 17.41 ET. SEQ., BUSINESS &amp; COMMERCE CODE, A LAW THAT GIVES CONSUMERS SPECIAL RIGHTS AND PROTECTIONS.  AFTER CONSULTATION WITH AN ATTORNEY OF BUYER</w:t>
      </w:r>
      <w:r w:rsidR="00C90735" w:rsidRPr="00403E47">
        <w:rPr>
          <w:b/>
          <w:sz w:val="22"/>
          <w:szCs w:val="22"/>
        </w:rPr>
        <w:t>’</w:t>
      </w:r>
      <w:r w:rsidR="00141E24" w:rsidRPr="00403E47">
        <w:rPr>
          <w:b/>
          <w:sz w:val="22"/>
          <w:szCs w:val="22"/>
        </w:rPr>
        <w:t>S OWN SELECTION, BUYER VOLUNTARILY CONSENTS TO THIS WAIVER.</w:t>
      </w:r>
    </w:p>
    <w:p w14:paraId="5282A44B" w14:textId="26490C8C" w:rsidR="00854A25" w:rsidRPr="00403E47" w:rsidRDefault="00316E2A" w:rsidP="00403E47">
      <w:pPr>
        <w:adjustRightInd/>
        <w:spacing w:after="240"/>
        <w:jc w:val="both"/>
        <w:rPr>
          <w:sz w:val="22"/>
        </w:rPr>
      </w:pPr>
      <w:r>
        <w:rPr>
          <w:sz w:val="22"/>
          <w:szCs w:val="22"/>
        </w:rPr>
        <w:t>21</w:t>
      </w:r>
      <w:r w:rsidR="00854A25" w:rsidRPr="00403E47">
        <w:rPr>
          <w:sz w:val="22"/>
          <w:szCs w:val="22"/>
        </w:rPr>
        <w:t>.</w:t>
      </w:r>
      <w:r w:rsidR="00854A25" w:rsidRPr="00403E47">
        <w:rPr>
          <w:sz w:val="22"/>
          <w:szCs w:val="22"/>
        </w:rPr>
        <w:tab/>
        <w:t xml:space="preserve">CONSULT AN ATTORNEY BEFORE SIGNING.  READ THIS CONTRACT CAREFULLY. </w:t>
      </w:r>
      <w:r w:rsidR="002E6D91" w:rsidRPr="00403E47">
        <w:rPr>
          <w:sz w:val="22"/>
          <w:szCs w:val="22"/>
        </w:rPr>
        <w:t>If you do not understand the effect of this Contract, consult your attorney</w:t>
      </w:r>
      <w:r w:rsidR="002E6D91" w:rsidRPr="00403E47">
        <w:rPr>
          <w:sz w:val="22"/>
          <w:szCs w:val="24"/>
        </w:rPr>
        <w:t xml:space="preserve"> BEFORE signing. </w:t>
      </w:r>
    </w:p>
    <w:p w14:paraId="78E5B3C6" w14:textId="77777777" w:rsidR="00854A25" w:rsidRPr="00403E47" w:rsidRDefault="00854A25" w:rsidP="00403E47">
      <w:pPr>
        <w:tabs>
          <w:tab w:val="left" w:pos="2880"/>
        </w:tabs>
        <w:adjustRightInd/>
        <w:spacing w:after="240"/>
        <w:ind w:firstLine="720"/>
        <w:jc w:val="both"/>
        <w:rPr>
          <w:sz w:val="22"/>
          <w:szCs w:val="22"/>
        </w:rPr>
      </w:pPr>
      <w:r w:rsidRPr="00403E47">
        <w:rPr>
          <w:sz w:val="22"/>
          <w:szCs w:val="22"/>
        </w:rPr>
        <w:t>Buyer</w:t>
      </w:r>
      <w:r w:rsidR="00C90735" w:rsidRPr="00403E47">
        <w:rPr>
          <w:sz w:val="22"/>
          <w:szCs w:val="22"/>
        </w:rPr>
        <w:t>’</w:t>
      </w:r>
      <w:r w:rsidRPr="00403E47">
        <w:rPr>
          <w:sz w:val="22"/>
          <w:szCs w:val="22"/>
        </w:rPr>
        <w:t>s Attorney is:</w:t>
      </w:r>
      <w:r w:rsidR="00C90735" w:rsidRPr="00403E47">
        <w:rPr>
          <w:sz w:val="22"/>
          <w:szCs w:val="22"/>
        </w:rPr>
        <w:tab/>
      </w:r>
      <w:r w:rsidRPr="00403E47">
        <w:rPr>
          <w:sz w:val="22"/>
          <w:szCs w:val="22"/>
        </w:rPr>
        <w:t>__________________________________________ (Name and Address)</w:t>
      </w:r>
    </w:p>
    <w:p w14:paraId="1F2EADAA" w14:textId="77777777" w:rsidR="00854A25" w:rsidRPr="00403E47" w:rsidRDefault="00C90735" w:rsidP="00403E47">
      <w:pPr>
        <w:tabs>
          <w:tab w:val="left" w:pos="5760"/>
        </w:tabs>
        <w:adjustRightInd/>
        <w:spacing w:after="240"/>
        <w:ind w:left="2880"/>
        <w:jc w:val="both"/>
        <w:rPr>
          <w:sz w:val="22"/>
          <w:szCs w:val="22"/>
        </w:rPr>
      </w:pPr>
      <w:r w:rsidRPr="00403E47">
        <w:rPr>
          <w:sz w:val="22"/>
          <w:szCs w:val="22"/>
          <w:u w:val="single"/>
        </w:rPr>
        <w:tab/>
      </w:r>
      <w:r w:rsidR="00854A25" w:rsidRPr="00403E47">
        <w:rPr>
          <w:sz w:val="22"/>
          <w:szCs w:val="22"/>
        </w:rPr>
        <w:t xml:space="preserve"> (Telephone)</w:t>
      </w:r>
    </w:p>
    <w:p w14:paraId="5CC91A9D" w14:textId="77777777" w:rsidR="00854A25" w:rsidRPr="00403E47" w:rsidRDefault="00C90735" w:rsidP="00403E47">
      <w:pPr>
        <w:tabs>
          <w:tab w:val="left" w:pos="5760"/>
        </w:tabs>
        <w:adjustRightInd/>
        <w:spacing w:after="240"/>
        <w:ind w:left="2880"/>
        <w:jc w:val="both"/>
        <w:rPr>
          <w:sz w:val="22"/>
          <w:szCs w:val="22"/>
        </w:rPr>
      </w:pPr>
      <w:r w:rsidRPr="00403E47">
        <w:rPr>
          <w:sz w:val="22"/>
          <w:szCs w:val="22"/>
          <w:u w:val="single"/>
        </w:rPr>
        <w:tab/>
      </w:r>
      <w:r w:rsidR="00854A25" w:rsidRPr="00403E47">
        <w:rPr>
          <w:sz w:val="22"/>
          <w:szCs w:val="22"/>
        </w:rPr>
        <w:t xml:space="preserve"> (Email)</w:t>
      </w:r>
    </w:p>
    <w:p w14:paraId="2A0EDA4B" w14:textId="77777777" w:rsidR="00854A25" w:rsidRPr="00403E47" w:rsidRDefault="00854A25" w:rsidP="00F85325">
      <w:pPr>
        <w:keepNext/>
        <w:keepLines/>
        <w:tabs>
          <w:tab w:val="left" w:pos="2880"/>
        </w:tabs>
        <w:adjustRightInd/>
        <w:ind w:firstLine="720"/>
        <w:jc w:val="both"/>
        <w:rPr>
          <w:sz w:val="22"/>
          <w:szCs w:val="22"/>
        </w:rPr>
      </w:pPr>
      <w:r w:rsidRPr="00403E47">
        <w:rPr>
          <w:sz w:val="22"/>
          <w:szCs w:val="22"/>
        </w:rPr>
        <w:t>Seller</w:t>
      </w:r>
      <w:r w:rsidR="00C90735" w:rsidRPr="00403E47">
        <w:rPr>
          <w:sz w:val="22"/>
          <w:szCs w:val="22"/>
        </w:rPr>
        <w:t>’</w:t>
      </w:r>
      <w:r w:rsidRPr="00403E47">
        <w:rPr>
          <w:sz w:val="22"/>
          <w:szCs w:val="22"/>
        </w:rPr>
        <w:t xml:space="preserve">s Attorney is: </w:t>
      </w:r>
      <w:r w:rsidRPr="00403E47">
        <w:rPr>
          <w:sz w:val="22"/>
          <w:szCs w:val="22"/>
        </w:rPr>
        <w:tab/>
        <w:t>McLean &amp; Howard, LLP</w:t>
      </w:r>
    </w:p>
    <w:p w14:paraId="16D9403F" w14:textId="77777777" w:rsidR="00854A25" w:rsidRPr="00403E47" w:rsidRDefault="00854A25" w:rsidP="00F85325">
      <w:pPr>
        <w:keepNext/>
        <w:keepLines/>
        <w:adjustRightInd/>
        <w:ind w:left="2880"/>
        <w:jc w:val="both"/>
        <w:rPr>
          <w:sz w:val="22"/>
          <w:szCs w:val="22"/>
        </w:rPr>
      </w:pPr>
      <w:r w:rsidRPr="00403E47">
        <w:rPr>
          <w:sz w:val="22"/>
          <w:szCs w:val="22"/>
        </w:rPr>
        <w:t>Attention: William P. McLean</w:t>
      </w:r>
    </w:p>
    <w:p w14:paraId="278271ED" w14:textId="77777777" w:rsidR="00854A25" w:rsidRPr="00403E47" w:rsidRDefault="00854A25" w:rsidP="00F85325">
      <w:pPr>
        <w:keepNext/>
        <w:keepLines/>
        <w:adjustRightInd/>
        <w:ind w:left="2880"/>
        <w:jc w:val="both"/>
        <w:rPr>
          <w:sz w:val="22"/>
          <w:szCs w:val="22"/>
        </w:rPr>
      </w:pPr>
      <w:r w:rsidRPr="00403E47">
        <w:rPr>
          <w:sz w:val="22"/>
          <w:szCs w:val="22"/>
        </w:rPr>
        <w:t>901 S. Mopac Expressway, Bldg 2, Suite 225</w:t>
      </w:r>
    </w:p>
    <w:p w14:paraId="52595E0C" w14:textId="77777777" w:rsidR="00854A25" w:rsidRPr="00403E47" w:rsidRDefault="00854A25" w:rsidP="00F85325">
      <w:pPr>
        <w:keepNext/>
        <w:keepLines/>
        <w:adjustRightInd/>
        <w:ind w:left="2880"/>
        <w:jc w:val="both"/>
        <w:rPr>
          <w:sz w:val="22"/>
          <w:szCs w:val="22"/>
        </w:rPr>
      </w:pPr>
      <w:r w:rsidRPr="00403E47">
        <w:rPr>
          <w:sz w:val="22"/>
          <w:szCs w:val="22"/>
        </w:rPr>
        <w:t>Austin, Texas 78746</w:t>
      </w:r>
    </w:p>
    <w:p w14:paraId="4979E11A" w14:textId="77777777" w:rsidR="00854A25" w:rsidRPr="00403E47" w:rsidRDefault="00854A25" w:rsidP="00F85325">
      <w:pPr>
        <w:keepNext/>
        <w:keepLines/>
        <w:adjustRightInd/>
        <w:ind w:left="2880"/>
        <w:jc w:val="both"/>
        <w:rPr>
          <w:sz w:val="22"/>
          <w:szCs w:val="22"/>
        </w:rPr>
      </w:pPr>
      <w:r w:rsidRPr="00403E47">
        <w:rPr>
          <w:sz w:val="22"/>
          <w:szCs w:val="22"/>
        </w:rPr>
        <w:t>512-328-2008 (Telephone)</w:t>
      </w:r>
    </w:p>
    <w:p w14:paraId="63BD8E1E" w14:textId="77777777" w:rsidR="00854A25" w:rsidRPr="00403E47" w:rsidRDefault="00E81503" w:rsidP="00F85325">
      <w:pPr>
        <w:keepNext/>
        <w:keepLines/>
        <w:adjustRightInd/>
        <w:spacing w:after="240"/>
        <w:ind w:left="2880"/>
        <w:jc w:val="both"/>
        <w:rPr>
          <w:sz w:val="22"/>
          <w:szCs w:val="22"/>
        </w:rPr>
      </w:pPr>
      <w:hyperlink r:id="rId8" w:history="1">
        <w:r w:rsidR="00854A25" w:rsidRPr="00403E47">
          <w:rPr>
            <w:rStyle w:val="Hyperlink"/>
            <w:sz w:val="22"/>
            <w:szCs w:val="22"/>
          </w:rPr>
          <w:t>bmclean@mcleanhowardlaw.com</w:t>
        </w:r>
      </w:hyperlink>
      <w:r w:rsidR="00854A25" w:rsidRPr="00403E47">
        <w:rPr>
          <w:sz w:val="22"/>
          <w:szCs w:val="22"/>
        </w:rPr>
        <w:t xml:space="preserve"> </w:t>
      </w:r>
    </w:p>
    <w:p w14:paraId="7A01EF69" w14:textId="0D041362" w:rsidR="00A31124" w:rsidRPr="00403E47" w:rsidRDefault="00316E2A" w:rsidP="00403E47">
      <w:pPr>
        <w:adjustRightInd/>
        <w:spacing w:after="240"/>
        <w:rPr>
          <w:bCs/>
          <w:sz w:val="22"/>
          <w:szCs w:val="22"/>
        </w:rPr>
      </w:pPr>
      <w:r>
        <w:rPr>
          <w:bCs/>
          <w:sz w:val="22"/>
          <w:szCs w:val="22"/>
        </w:rPr>
        <w:t>22</w:t>
      </w:r>
      <w:r w:rsidR="001C77D9" w:rsidRPr="00403E47">
        <w:rPr>
          <w:bCs/>
          <w:sz w:val="22"/>
          <w:szCs w:val="22"/>
        </w:rPr>
        <w:t xml:space="preserve">. </w:t>
      </w:r>
      <w:r w:rsidR="00C34D93" w:rsidRPr="00403E47">
        <w:rPr>
          <w:bCs/>
          <w:sz w:val="22"/>
          <w:szCs w:val="22"/>
        </w:rPr>
        <w:tab/>
        <w:t>OTHER PROVISIONS</w:t>
      </w:r>
      <w:r w:rsidR="00A31124" w:rsidRPr="00403E47">
        <w:rPr>
          <w:bCs/>
          <w:sz w:val="22"/>
          <w:szCs w:val="22"/>
        </w:rPr>
        <w:t>.</w:t>
      </w:r>
    </w:p>
    <w:p w14:paraId="374A792B" w14:textId="77777777" w:rsidR="00A31124" w:rsidRPr="00403E47" w:rsidRDefault="00A31124" w:rsidP="00403E47">
      <w:pPr>
        <w:numPr>
          <w:ilvl w:val="0"/>
          <w:numId w:val="15"/>
        </w:numPr>
        <w:tabs>
          <w:tab w:val="clear" w:pos="720"/>
          <w:tab w:val="num" w:pos="1440"/>
        </w:tabs>
        <w:adjustRightInd/>
        <w:spacing w:after="240"/>
        <w:rPr>
          <w:sz w:val="22"/>
          <w:szCs w:val="22"/>
        </w:rPr>
      </w:pPr>
      <w:r w:rsidRPr="00403E47">
        <w:rPr>
          <w:bCs/>
          <w:sz w:val="22"/>
          <w:szCs w:val="22"/>
          <w:u w:val="single"/>
        </w:rPr>
        <w:t>Time is of the Essence</w:t>
      </w:r>
      <w:r w:rsidRPr="00403E47">
        <w:rPr>
          <w:bCs/>
          <w:sz w:val="22"/>
          <w:szCs w:val="22"/>
        </w:rPr>
        <w:t xml:space="preserve">. </w:t>
      </w:r>
      <w:r w:rsidR="00C90735" w:rsidRPr="00403E47">
        <w:rPr>
          <w:bCs/>
          <w:sz w:val="22"/>
          <w:szCs w:val="22"/>
        </w:rPr>
        <w:t xml:space="preserve"> </w:t>
      </w:r>
      <w:r w:rsidRPr="00403E47">
        <w:rPr>
          <w:sz w:val="22"/>
          <w:szCs w:val="22"/>
        </w:rPr>
        <w:t>Time is of the essence of this Contract.</w:t>
      </w:r>
    </w:p>
    <w:p w14:paraId="3F17415C" w14:textId="77777777" w:rsidR="00A31124" w:rsidRPr="00121C4C" w:rsidRDefault="00A31124" w:rsidP="00403E47">
      <w:pPr>
        <w:numPr>
          <w:ilvl w:val="0"/>
          <w:numId w:val="15"/>
        </w:numPr>
        <w:tabs>
          <w:tab w:val="clear" w:pos="720"/>
          <w:tab w:val="num" w:pos="1440"/>
        </w:tabs>
        <w:adjustRightInd/>
        <w:spacing w:after="240"/>
        <w:jc w:val="both"/>
        <w:rPr>
          <w:sz w:val="22"/>
          <w:szCs w:val="22"/>
        </w:rPr>
      </w:pPr>
      <w:r w:rsidRPr="00403E47">
        <w:rPr>
          <w:bCs/>
          <w:sz w:val="22"/>
          <w:szCs w:val="22"/>
          <w:u w:val="single"/>
        </w:rPr>
        <w:t>Applicable Law</w:t>
      </w:r>
      <w:r w:rsidRPr="00403E47">
        <w:rPr>
          <w:bCs/>
          <w:sz w:val="22"/>
          <w:szCs w:val="22"/>
        </w:rPr>
        <w:t xml:space="preserve">. </w:t>
      </w:r>
      <w:r w:rsidR="00C90735" w:rsidRPr="00403E47">
        <w:rPr>
          <w:bCs/>
          <w:sz w:val="22"/>
          <w:szCs w:val="22"/>
        </w:rPr>
        <w:t xml:space="preserve"> </w:t>
      </w:r>
      <w:r w:rsidRPr="00403E47">
        <w:rPr>
          <w:sz w:val="22"/>
          <w:szCs w:val="22"/>
        </w:rPr>
        <w:t xml:space="preserve">The terms of this Contract will be governed by and construed under the laws of the state of </w:t>
      </w:r>
      <w:r w:rsidRPr="00121C4C">
        <w:rPr>
          <w:sz w:val="22"/>
          <w:szCs w:val="22"/>
        </w:rPr>
        <w:t xml:space="preserve">Texas. This Contract is made and is performable in </w:t>
      </w:r>
      <w:r w:rsidR="00C34D93" w:rsidRPr="00121C4C">
        <w:rPr>
          <w:sz w:val="22"/>
          <w:szCs w:val="22"/>
        </w:rPr>
        <w:t>Comal</w:t>
      </w:r>
      <w:r w:rsidRPr="00121C4C">
        <w:rPr>
          <w:sz w:val="22"/>
          <w:szCs w:val="22"/>
        </w:rPr>
        <w:t xml:space="preserve"> County, Texas.</w:t>
      </w:r>
    </w:p>
    <w:p w14:paraId="7A333EFC" w14:textId="77777777" w:rsidR="00A31124" w:rsidRPr="00121C4C" w:rsidRDefault="00A31124" w:rsidP="00403E47">
      <w:pPr>
        <w:numPr>
          <w:ilvl w:val="0"/>
          <w:numId w:val="15"/>
        </w:numPr>
        <w:tabs>
          <w:tab w:val="clear" w:pos="720"/>
          <w:tab w:val="num" w:pos="1440"/>
        </w:tabs>
        <w:adjustRightInd/>
        <w:spacing w:after="240"/>
        <w:jc w:val="both"/>
        <w:rPr>
          <w:sz w:val="22"/>
          <w:szCs w:val="22"/>
        </w:rPr>
      </w:pPr>
      <w:r w:rsidRPr="00121C4C">
        <w:rPr>
          <w:bCs/>
          <w:sz w:val="22"/>
          <w:szCs w:val="22"/>
          <w:u w:val="single"/>
        </w:rPr>
        <w:t>Captions</w:t>
      </w:r>
      <w:r w:rsidRPr="00121C4C">
        <w:rPr>
          <w:bCs/>
          <w:sz w:val="22"/>
          <w:szCs w:val="22"/>
        </w:rPr>
        <w:t xml:space="preserve">. </w:t>
      </w:r>
      <w:r w:rsidR="00C90735" w:rsidRPr="00121C4C">
        <w:rPr>
          <w:bCs/>
          <w:sz w:val="22"/>
          <w:szCs w:val="22"/>
        </w:rPr>
        <w:t xml:space="preserve"> </w:t>
      </w:r>
      <w:r w:rsidRPr="00121C4C">
        <w:rPr>
          <w:sz w:val="22"/>
          <w:szCs w:val="22"/>
        </w:rPr>
        <w:t>The captions and paragraph headings used in this Contract are inserted for the convenience of reference only and in no way define, describe, or limit the scope or intent of this Contract or any of its provisions.</w:t>
      </w:r>
    </w:p>
    <w:p w14:paraId="1B043E36" w14:textId="77777777" w:rsidR="00A31124" w:rsidRPr="00121C4C" w:rsidRDefault="00A31124" w:rsidP="00403E47">
      <w:pPr>
        <w:numPr>
          <w:ilvl w:val="0"/>
          <w:numId w:val="15"/>
        </w:numPr>
        <w:tabs>
          <w:tab w:val="clear" w:pos="720"/>
          <w:tab w:val="num" w:pos="1440"/>
        </w:tabs>
        <w:adjustRightInd/>
        <w:spacing w:after="240"/>
        <w:jc w:val="both"/>
        <w:rPr>
          <w:sz w:val="22"/>
          <w:szCs w:val="22"/>
        </w:rPr>
      </w:pPr>
      <w:r w:rsidRPr="00121C4C">
        <w:rPr>
          <w:bCs/>
          <w:sz w:val="22"/>
          <w:szCs w:val="22"/>
          <w:u w:val="single"/>
        </w:rPr>
        <w:t>Counterparts</w:t>
      </w:r>
      <w:r w:rsidRPr="00121C4C">
        <w:rPr>
          <w:bCs/>
          <w:sz w:val="22"/>
          <w:szCs w:val="22"/>
        </w:rPr>
        <w:t xml:space="preserve">. </w:t>
      </w:r>
      <w:r w:rsidR="00C90735" w:rsidRPr="00121C4C">
        <w:rPr>
          <w:bCs/>
          <w:sz w:val="22"/>
          <w:szCs w:val="22"/>
        </w:rPr>
        <w:t xml:space="preserve"> </w:t>
      </w:r>
      <w:r w:rsidRPr="00121C4C">
        <w:rPr>
          <w:sz w:val="22"/>
          <w:szCs w:val="22"/>
        </w:rPr>
        <w:t>This Contract may be executed in multiple counterparts, which when read together will create one binding and enforceable agreement.</w:t>
      </w:r>
    </w:p>
    <w:p w14:paraId="0CD3706B" w14:textId="77777777" w:rsidR="00121C4C" w:rsidRPr="00121C4C" w:rsidRDefault="00121C4C" w:rsidP="00121C4C">
      <w:pPr>
        <w:keepNext/>
        <w:keepLines/>
        <w:ind w:firstLine="720"/>
        <w:jc w:val="both"/>
        <w:rPr>
          <w:sz w:val="22"/>
          <w:szCs w:val="22"/>
        </w:rPr>
      </w:pPr>
      <w:r w:rsidRPr="00121C4C">
        <w:rPr>
          <w:bCs/>
          <w:sz w:val="22"/>
          <w:szCs w:val="22"/>
        </w:rPr>
        <w:lastRenderedPageBreak/>
        <w:t>E.</w:t>
      </w:r>
      <w:r w:rsidRPr="00121C4C">
        <w:rPr>
          <w:bCs/>
          <w:sz w:val="22"/>
          <w:szCs w:val="22"/>
        </w:rPr>
        <w:tab/>
      </w:r>
      <w:r w:rsidR="00A31124" w:rsidRPr="00121C4C">
        <w:rPr>
          <w:bCs/>
          <w:sz w:val="22"/>
          <w:szCs w:val="22"/>
          <w:u w:val="single"/>
        </w:rPr>
        <w:t>Dispute Resolution</w:t>
      </w:r>
      <w:r w:rsidR="00A31124" w:rsidRPr="00121C4C">
        <w:rPr>
          <w:bCs/>
          <w:sz w:val="22"/>
          <w:szCs w:val="22"/>
        </w:rPr>
        <w:t xml:space="preserve">. </w:t>
      </w:r>
      <w:r w:rsidRPr="00121C4C">
        <w:rPr>
          <w:b/>
          <w:color w:val="000000"/>
          <w:sz w:val="22"/>
          <w:szCs w:val="22"/>
        </w:rPr>
        <w:t xml:space="preserve">THE FOLLOWING CLAIMS, DISPUTES AND CAUSES OF ACTION (each a </w:t>
      </w:r>
      <w:r w:rsidR="0076664E">
        <w:rPr>
          <w:b/>
          <w:color w:val="000000"/>
          <w:sz w:val="22"/>
          <w:szCs w:val="22"/>
        </w:rPr>
        <w:t>“</w:t>
      </w:r>
      <w:r w:rsidRPr="00121C4C">
        <w:rPr>
          <w:b/>
          <w:color w:val="000000"/>
          <w:sz w:val="22"/>
          <w:szCs w:val="22"/>
        </w:rPr>
        <w:t>DISPUTE</w:t>
      </w:r>
      <w:r w:rsidR="0076664E">
        <w:rPr>
          <w:b/>
          <w:color w:val="000000"/>
          <w:sz w:val="22"/>
          <w:szCs w:val="22"/>
        </w:rPr>
        <w:t>”</w:t>
      </w:r>
      <w:r w:rsidRPr="00121C4C">
        <w:rPr>
          <w:b/>
          <w:color w:val="000000"/>
          <w:sz w:val="22"/>
          <w:szCs w:val="22"/>
        </w:rPr>
        <w:t>) SHALL BE RESOLVED BY BINDING ARBITRATION</w:t>
      </w:r>
      <w:r w:rsidRPr="00121C4C">
        <w:rPr>
          <w:color w:val="000000"/>
          <w:sz w:val="22"/>
          <w:szCs w:val="22"/>
        </w:rPr>
        <w:t xml:space="preserve">, in accordance with the Federal Arbitration Act (Title 9, U.S. Code) or the applicable state arbitration statute, if the Federal Arbitration Act does not apply: </w:t>
      </w:r>
    </w:p>
    <w:p w14:paraId="268C6156" w14:textId="77777777" w:rsidR="00121C4C" w:rsidRPr="00121C4C" w:rsidRDefault="00121C4C" w:rsidP="00121C4C">
      <w:pPr>
        <w:widowControl/>
        <w:ind w:firstLine="720"/>
        <w:jc w:val="both"/>
        <w:rPr>
          <w:sz w:val="22"/>
          <w:szCs w:val="22"/>
        </w:rPr>
      </w:pPr>
    </w:p>
    <w:p w14:paraId="727ED703" w14:textId="77777777" w:rsidR="00121C4C" w:rsidRPr="00121C4C" w:rsidRDefault="00121C4C" w:rsidP="00121C4C">
      <w:pPr>
        <w:widowControl/>
        <w:tabs>
          <w:tab w:val="left" w:pos="1440"/>
          <w:tab w:val="left" w:pos="2160"/>
        </w:tabs>
        <w:ind w:left="2160" w:hanging="2160"/>
        <w:jc w:val="both"/>
        <w:rPr>
          <w:color w:val="000000"/>
          <w:sz w:val="22"/>
          <w:szCs w:val="22"/>
        </w:rPr>
      </w:pPr>
      <w:r w:rsidRPr="00121C4C">
        <w:rPr>
          <w:color w:val="000000"/>
          <w:sz w:val="22"/>
          <w:szCs w:val="22"/>
        </w:rPr>
        <w:tab/>
        <w:t>(1)</w:t>
      </w:r>
      <w:r w:rsidRPr="00121C4C">
        <w:rPr>
          <w:color w:val="000000"/>
          <w:sz w:val="22"/>
          <w:szCs w:val="22"/>
        </w:rPr>
        <w:tab/>
        <w:t xml:space="preserve">A Dispute involving Seller or Buyer brought by or against a third party, whether sounding in contract, tort, or otherwise, that is otherwise subject to an arbitration provision (including any claim or cause of action asserted by or against a subsequent buyer of one of the Lots, subcontractors, suppliers, manufacturers, affiliated companies, or any other provider of goods or services in connection with the </w:t>
      </w:r>
      <w:r w:rsidR="0062700A">
        <w:rPr>
          <w:color w:val="000000"/>
          <w:sz w:val="22"/>
          <w:szCs w:val="22"/>
        </w:rPr>
        <w:t>Lot</w:t>
      </w:r>
      <w:r w:rsidRPr="00121C4C">
        <w:rPr>
          <w:color w:val="000000"/>
          <w:sz w:val="22"/>
          <w:szCs w:val="22"/>
        </w:rPr>
        <w:t xml:space="preserve"> or this </w:t>
      </w:r>
      <w:r w:rsidR="00F15D8C">
        <w:rPr>
          <w:color w:val="000000"/>
          <w:sz w:val="22"/>
          <w:szCs w:val="22"/>
        </w:rPr>
        <w:t>Contract</w:t>
      </w:r>
      <w:r w:rsidRPr="00121C4C">
        <w:rPr>
          <w:color w:val="000000"/>
          <w:sz w:val="22"/>
          <w:szCs w:val="22"/>
        </w:rPr>
        <w:t xml:space="preserve">); or </w:t>
      </w:r>
    </w:p>
    <w:p w14:paraId="070B85D4" w14:textId="77777777" w:rsidR="00121C4C" w:rsidRPr="00121C4C" w:rsidRDefault="00121C4C" w:rsidP="00121C4C">
      <w:pPr>
        <w:widowControl/>
        <w:tabs>
          <w:tab w:val="left" w:pos="1440"/>
          <w:tab w:val="left" w:pos="2160"/>
        </w:tabs>
        <w:ind w:left="2160" w:hanging="2160"/>
        <w:jc w:val="both"/>
        <w:rPr>
          <w:color w:val="000000"/>
          <w:sz w:val="22"/>
          <w:szCs w:val="22"/>
        </w:rPr>
      </w:pPr>
    </w:p>
    <w:p w14:paraId="6019D3AE" w14:textId="77777777" w:rsidR="00121C4C" w:rsidRPr="00121C4C" w:rsidRDefault="00121C4C" w:rsidP="00121C4C">
      <w:pPr>
        <w:widowControl/>
        <w:tabs>
          <w:tab w:val="left" w:pos="1440"/>
          <w:tab w:val="left" w:pos="2160"/>
        </w:tabs>
        <w:ind w:left="2160" w:hanging="2160"/>
        <w:jc w:val="both"/>
        <w:rPr>
          <w:color w:val="000000"/>
          <w:sz w:val="22"/>
          <w:szCs w:val="22"/>
        </w:rPr>
      </w:pPr>
      <w:r w:rsidRPr="00121C4C">
        <w:rPr>
          <w:color w:val="000000"/>
          <w:sz w:val="22"/>
          <w:szCs w:val="22"/>
        </w:rPr>
        <w:tab/>
        <w:t>(2)</w:t>
      </w:r>
      <w:r w:rsidRPr="00121C4C">
        <w:rPr>
          <w:color w:val="000000"/>
          <w:sz w:val="22"/>
          <w:szCs w:val="22"/>
        </w:rPr>
        <w:tab/>
        <w:t xml:space="preserve">A post-closing Dispute between Seller and Buyer. </w:t>
      </w:r>
    </w:p>
    <w:p w14:paraId="59DAA6DB" w14:textId="77777777" w:rsidR="00121C4C" w:rsidRPr="00121C4C" w:rsidRDefault="00121C4C" w:rsidP="00121C4C">
      <w:pPr>
        <w:widowControl/>
        <w:tabs>
          <w:tab w:val="left" w:pos="1440"/>
          <w:tab w:val="left" w:pos="2160"/>
        </w:tabs>
        <w:ind w:left="2160" w:hanging="2160"/>
        <w:jc w:val="both"/>
        <w:rPr>
          <w:color w:val="000000"/>
          <w:sz w:val="22"/>
          <w:szCs w:val="22"/>
        </w:rPr>
      </w:pPr>
    </w:p>
    <w:p w14:paraId="344007EF" w14:textId="77777777" w:rsidR="0076664E" w:rsidRDefault="00121C4C" w:rsidP="00121C4C">
      <w:pPr>
        <w:widowControl/>
        <w:tabs>
          <w:tab w:val="left" w:pos="0"/>
          <w:tab w:val="left" w:pos="1440"/>
        </w:tabs>
        <w:jc w:val="both"/>
        <w:rPr>
          <w:sz w:val="22"/>
          <w:szCs w:val="22"/>
        </w:rPr>
      </w:pPr>
      <w:r w:rsidRPr="00121C4C">
        <w:rPr>
          <w:color w:val="000000"/>
          <w:sz w:val="22"/>
          <w:szCs w:val="22"/>
        </w:rPr>
        <w:t>A Dispute to recover a liquidated sum (i.e. earnest money or purchase price) is not subject to binding arbitration.  In addition, a Dispute will not include a party</w:t>
      </w:r>
      <w:r w:rsidR="0076664E">
        <w:rPr>
          <w:color w:val="000000"/>
          <w:sz w:val="22"/>
          <w:szCs w:val="22"/>
        </w:rPr>
        <w:t>’</w:t>
      </w:r>
      <w:r w:rsidRPr="00121C4C">
        <w:rPr>
          <w:color w:val="000000"/>
          <w:sz w:val="22"/>
          <w:szCs w:val="22"/>
        </w:rPr>
        <w:t>s claims for injunctive relief for the other party</w:t>
      </w:r>
      <w:r w:rsidR="0076664E">
        <w:rPr>
          <w:color w:val="000000"/>
          <w:sz w:val="22"/>
          <w:szCs w:val="22"/>
        </w:rPr>
        <w:t>’</w:t>
      </w:r>
      <w:r w:rsidRPr="00121C4C">
        <w:rPr>
          <w:color w:val="000000"/>
          <w:sz w:val="22"/>
          <w:szCs w:val="22"/>
        </w:rPr>
        <w:t>s breach or threatened breach of the other party</w:t>
      </w:r>
      <w:r w:rsidR="0076664E">
        <w:rPr>
          <w:color w:val="000000"/>
          <w:sz w:val="22"/>
          <w:szCs w:val="22"/>
        </w:rPr>
        <w:t>’</w:t>
      </w:r>
      <w:r w:rsidRPr="00121C4C">
        <w:rPr>
          <w:color w:val="000000"/>
          <w:sz w:val="22"/>
          <w:szCs w:val="22"/>
        </w:rPr>
        <w:t xml:space="preserve">s </w:t>
      </w:r>
      <w:r w:rsidRPr="0076664E">
        <w:rPr>
          <w:color w:val="000000"/>
          <w:sz w:val="22"/>
          <w:szCs w:val="22"/>
        </w:rPr>
        <w:t>obligations under this Contract.</w:t>
      </w:r>
      <w:r w:rsidR="0076664E" w:rsidRPr="0076664E">
        <w:rPr>
          <w:sz w:val="22"/>
          <w:szCs w:val="22"/>
        </w:rPr>
        <w:t xml:space="preserve"> </w:t>
      </w:r>
    </w:p>
    <w:p w14:paraId="177D36A4" w14:textId="77777777" w:rsidR="0076664E" w:rsidRDefault="0076664E" w:rsidP="00121C4C">
      <w:pPr>
        <w:widowControl/>
        <w:tabs>
          <w:tab w:val="left" w:pos="0"/>
          <w:tab w:val="left" w:pos="1440"/>
        </w:tabs>
        <w:jc w:val="both"/>
        <w:rPr>
          <w:sz w:val="22"/>
          <w:szCs w:val="22"/>
        </w:rPr>
      </w:pPr>
    </w:p>
    <w:p w14:paraId="39A5EAC0" w14:textId="77777777" w:rsidR="00121C4C" w:rsidRPr="0076664E" w:rsidRDefault="0076664E" w:rsidP="00121C4C">
      <w:pPr>
        <w:widowControl/>
        <w:tabs>
          <w:tab w:val="left" w:pos="0"/>
          <w:tab w:val="left" w:pos="1440"/>
        </w:tabs>
        <w:jc w:val="both"/>
        <w:rPr>
          <w:color w:val="000000"/>
          <w:sz w:val="22"/>
          <w:szCs w:val="22"/>
        </w:rPr>
      </w:pPr>
      <w:r w:rsidRPr="0076664E">
        <w:rPr>
          <w:sz w:val="22"/>
          <w:szCs w:val="22"/>
        </w:rPr>
        <w:t>No demand for arbitration may be made after the date when the institution of legal or equitable proceedings based on such claim or dispute would be barred by the applicable statute of limitation.</w:t>
      </w:r>
    </w:p>
    <w:p w14:paraId="2D2B91EE" w14:textId="77777777" w:rsidR="00121C4C" w:rsidRPr="0076664E" w:rsidRDefault="00121C4C" w:rsidP="00121C4C">
      <w:pPr>
        <w:widowControl/>
        <w:jc w:val="both"/>
        <w:rPr>
          <w:color w:val="000000"/>
          <w:sz w:val="22"/>
          <w:szCs w:val="22"/>
        </w:rPr>
      </w:pPr>
    </w:p>
    <w:p w14:paraId="7B8A2A8E" w14:textId="77777777" w:rsidR="00121C4C" w:rsidRPr="00121C4C" w:rsidRDefault="00121C4C" w:rsidP="00121C4C">
      <w:pPr>
        <w:widowControl/>
        <w:jc w:val="both"/>
        <w:rPr>
          <w:color w:val="000000"/>
          <w:sz w:val="22"/>
          <w:szCs w:val="22"/>
        </w:rPr>
      </w:pPr>
      <w:r w:rsidRPr="0076664E">
        <w:rPr>
          <w:color w:val="000000"/>
          <w:sz w:val="22"/>
          <w:szCs w:val="22"/>
        </w:rPr>
        <w:t xml:space="preserve">Unless the parties agree to use other rules, or the arbitrator deems other rules to be applicable, the arbitration shall be conducted in </w:t>
      </w:r>
      <w:r w:rsidR="0076664E" w:rsidRPr="0076664E">
        <w:rPr>
          <w:color w:val="000000"/>
          <w:sz w:val="22"/>
          <w:szCs w:val="22"/>
        </w:rPr>
        <w:t xml:space="preserve">Comal </w:t>
      </w:r>
      <w:r w:rsidRPr="0076664E">
        <w:rPr>
          <w:color w:val="000000"/>
          <w:sz w:val="22"/>
          <w:szCs w:val="22"/>
        </w:rPr>
        <w:t>County, Texas, in accordance</w:t>
      </w:r>
      <w:r w:rsidRPr="00121C4C">
        <w:rPr>
          <w:color w:val="000000"/>
          <w:sz w:val="22"/>
          <w:szCs w:val="22"/>
        </w:rPr>
        <w:t xml:space="preserve"> with the JAMS Rules in effect at the time the demand for arbitration is filed.  After a demand for arbitration has been filed and the filing fee paid, any party may require that the Dispute be submitted to mediation prior to commencement of the final arbitration hearing.  If the Dispute is not resolved by mediation, then the arbitration proceeding shall continue to conclusion. The arbitration award or decision may be confirmed, entered and enforced as a judgment in a court having jurisdiction, subject to appeal only in the event of the arbitrator</w:t>
      </w:r>
      <w:r w:rsidR="0076664E">
        <w:rPr>
          <w:color w:val="000000"/>
          <w:sz w:val="22"/>
          <w:szCs w:val="22"/>
        </w:rPr>
        <w:t>’</w:t>
      </w:r>
      <w:r w:rsidRPr="00121C4C">
        <w:rPr>
          <w:color w:val="000000"/>
          <w:sz w:val="22"/>
          <w:szCs w:val="22"/>
        </w:rPr>
        <w:t xml:space="preserve">s misapplication of the law, no evidence to support the award, or such other grounds for appeal of arbitration awards that exist by statute, common law or the applicable rules. </w:t>
      </w:r>
      <w:r w:rsidRPr="00121C4C">
        <w:rPr>
          <w:sz w:val="22"/>
          <w:szCs w:val="22"/>
        </w:rPr>
        <w:t>The arbitrator is not authorized to award punitive or other damages not measured by the prevailing party’s actual damages. Each party shall bear its own costs, fees and expenses of arbitration.</w:t>
      </w:r>
      <w:r w:rsidRPr="00121C4C">
        <w:rPr>
          <w:color w:val="000000"/>
          <w:sz w:val="22"/>
          <w:szCs w:val="22"/>
        </w:rPr>
        <w:t xml:space="preserve"> This arbitration provision shall survive closing, breach or termination of this </w:t>
      </w:r>
      <w:r w:rsidR="00F15D8C">
        <w:rPr>
          <w:color w:val="000000"/>
          <w:sz w:val="22"/>
          <w:szCs w:val="22"/>
        </w:rPr>
        <w:t>Contract</w:t>
      </w:r>
      <w:r w:rsidRPr="00121C4C">
        <w:rPr>
          <w:color w:val="000000"/>
          <w:sz w:val="22"/>
          <w:szCs w:val="22"/>
        </w:rPr>
        <w:t xml:space="preserve"> and shall not be superseded by the doctrine of merger.  </w:t>
      </w:r>
    </w:p>
    <w:p w14:paraId="7E8F7448" w14:textId="77777777" w:rsidR="00121C4C" w:rsidRPr="00121C4C" w:rsidRDefault="00121C4C" w:rsidP="00121C4C">
      <w:pPr>
        <w:adjustRightInd/>
        <w:ind w:left="720"/>
        <w:jc w:val="both"/>
        <w:rPr>
          <w:sz w:val="22"/>
          <w:szCs w:val="22"/>
        </w:rPr>
      </w:pPr>
    </w:p>
    <w:p w14:paraId="606CE12B" w14:textId="77777777" w:rsidR="00A31124" w:rsidRPr="00121C4C" w:rsidRDefault="00121C4C" w:rsidP="00121C4C">
      <w:pPr>
        <w:adjustRightInd/>
        <w:ind w:firstLine="720"/>
        <w:jc w:val="both"/>
        <w:rPr>
          <w:sz w:val="22"/>
          <w:szCs w:val="22"/>
        </w:rPr>
      </w:pPr>
      <w:r w:rsidRPr="00121C4C">
        <w:rPr>
          <w:bCs/>
          <w:sz w:val="22"/>
          <w:szCs w:val="22"/>
        </w:rPr>
        <w:t>F.</w:t>
      </w:r>
      <w:r w:rsidRPr="00121C4C">
        <w:rPr>
          <w:bCs/>
          <w:sz w:val="22"/>
          <w:szCs w:val="22"/>
        </w:rPr>
        <w:tab/>
      </w:r>
      <w:r w:rsidRPr="00121C4C">
        <w:rPr>
          <w:bCs/>
          <w:sz w:val="22"/>
          <w:szCs w:val="22"/>
          <w:u w:val="single"/>
        </w:rPr>
        <w:t>P</w:t>
      </w:r>
      <w:r w:rsidR="00A31124" w:rsidRPr="00121C4C">
        <w:rPr>
          <w:bCs/>
          <w:sz w:val="22"/>
          <w:szCs w:val="22"/>
          <w:u w:val="single"/>
        </w:rPr>
        <w:t>ersonal Inspection of the Lot</w:t>
      </w:r>
      <w:r w:rsidR="00A31124" w:rsidRPr="00121C4C">
        <w:rPr>
          <w:bCs/>
          <w:sz w:val="22"/>
          <w:szCs w:val="22"/>
        </w:rPr>
        <w:t>.</w:t>
      </w:r>
      <w:r w:rsidR="00C90735" w:rsidRPr="00121C4C">
        <w:rPr>
          <w:bCs/>
          <w:sz w:val="22"/>
          <w:szCs w:val="22"/>
        </w:rPr>
        <w:t xml:space="preserve"> </w:t>
      </w:r>
      <w:r w:rsidR="00A31124" w:rsidRPr="00121C4C">
        <w:rPr>
          <w:bCs/>
          <w:sz w:val="22"/>
          <w:szCs w:val="22"/>
        </w:rPr>
        <w:t xml:space="preserve"> </w:t>
      </w:r>
      <w:r w:rsidR="00AA1907" w:rsidRPr="00121C4C">
        <w:rPr>
          <w:sz w:val="22"/>
          <w:szCs w:val="22"/>
        </w:rPr>
        <w:t>Buyer</w:t>
      </w:r>
      <w:r w:rsidR="00A31124" w:rsidRPr="00121C4C">
        <w:rPr>
          <w:sz w:val="22"/>
          <w:szCs w:val="22"/>
        </w:rPr>
        <w:t xml:space="preserve"> acknowledges, represents and warrants that </w:t>
      </w:r>
      <w:r w:rsidR="00AA1907" w:rsidRPr="00121C4C">
        <w:rPr>
          <w:sz w:val="22"/>
          <w:szCs w:val="22"/>
        </w:rPr>
        <w:t>Buyer</w:t>
      </w:r>
      <w:r w:rsidR="00A31124" w:rsidRPr="00121C4C">
        <w:rPr>
          <w:sz w:val="22"/>
          <w:szCs w:val="22"/>
        </w:rPr>
        <w:t xml:space="preserve"> personally inspected the Lot prior to signing this Contract.</w:t>
      </w:r>
    </w:p>
    <w:p w14:paraId="4C0727EE" w14:textId="77777777" w:rsidR="00121C4C" w:rsidRPr="00121C4C" w:rsidRDefault="00121C4C" w:rsidP="00121C4C">
      <w:pPr>
        <w:adjustRightInd/>
        <w:ind w:firstLine="720"/>
        <w:jc w:val="both"/>
        <w:rPr>
          <w:sz w:val="22"/>
          <w:szCs w:val="22"/>
        </w:rPr>
      </w:pPr>
    </w:p>
    <w:p w14:paraId="4993B239" w14:textId="77777777" w:rsidR="00D46366" w:rsidRPr="00121C4C" w:rsidRDefault="00121C4C" w:rsidP="00121C4C">
      <w:pPr>
        <w:adjustRightInd/>
        <w:spacing w:after="240"/>
        <w:ind w:firstLine="720"/>
        <w:jc w:val="both"/>
        <w:rPr>
          <w:sz w:val="22"/>
          <w:szCs w:val="22"/>
          <w:u w:val="single"/>
        </w:rPr>
      </w:pPr>
      <w:r w:rsidRPr="00121C4C">
        <w:rPr>
          <w:bCs/>
          <w:sz w:val="22"/>
          <w:szCs w:val="22"/>
        </w:rPr>
        <w:t>G.</w:t>
      </w:r>
      <w:r w:rsidRPr="00121C4C">
        <w:rPr>
          <w:bCs/>
          <w:sz w:val="22"/>
          <w:szCs w:val="22"/>
        </w:rPr>
        <w:tab/>
      </w:r>
      <w:r w:rsidR="00A31124" w:rsidRPr="00121C4C">
        <w:rPr>
          <w:bCs/>
          <w:sz w:val="22"/>
          <w:szCs w:val="22"/>
          <w:u w:val="single"/>
        </w:rPr>
        <w:t>Receipt of Contract</w:t>
      </w:r>
      <w:r w:rsidR="00A31124" w:rsidRPr="00121C4C">
        <w:rPr>
          <w:bCs/>
          <w:sz w:val="22"/>
          <w:szCs w:val="22"/>
        </w:rPr>
        <w:t>.</w:t>
      </w:r>
      <w:r w:rsidR="00C90735" w:rsidRPr="00121C4C">
        <w:rPr>
          <w:bCs/>
          <w:sz w:val="22"/>
          <w:szCs w:val="22"/>
        </w:rPr>
        <w:t xml:space="preserve"> </w:t>
      </w:r>
      <w:r w:rsidR="00A31124" w:rsidRPr="00121C4C">
        <w:rPr>
          <w:bCs/>
          <w:sz w:val="22"/>
          <w:szCs w:val="22"/>
        </w:rPr>
        <w:t xml:space="preserve"> </w:t>
      </w:r>
      <w:r w:rsidR="00A31124" w:rsidRPr="00121C4C">
        <w:rPr>
          <w:sz w:val="22"/>
          <w:szCs w:val="22"/>
        </w:rPr>
        <w:t>By</w:t>
      </w:r>
      <w:r w:rsidR="00C34D93" w:rsidRPr="00121C4C">
        <w:rPr>
          <w:sz w:val="22"/>
          <w:szCs w:val="22"/>
        </w:rPr>
        <w:t xml:space="preserve"> Buyer </w:t>
      </w:r>
      <w:r w:rsidR="00A31124" w:rsidRPr="00121C4C">
        <w:rPr>
          <w:sz w:val="22"/>
          <w:szCs w:val="22"/>
        </w:rPr>
        <w:t xml:space="preserve">signature(s) on this Contract, </w:t>
      </w:r>
      <w:r w:rsidR="00C34D93" w:rsidRPr="00121C4C">
        <w:rPr>
          <w:sz w:val="22"/>
          <w:szCs w:val="22"/>
        </w:rPr>
        <w:t xml:space="preserve">Buyer </w:t>
      </w:r>
      <w:r w:rsidR="00A31124" w:rsidRPr="00121C4C">
        <w:rPr>
          <w:sz w:val="22"/>
          <w:szCs w:val="22"/>
        </w:rPr>
        <w:t>acknowledges,</w:t>
      </w:r>
      <w:r w:rsidR="000A1EB5" w:rsidRPr="00121C4C">
        <w:rPr>
          <w:sz w:val="22"/>
          <w:szCs w:val="22"/>
        </w:rPr>
        <w:t xml:space="preserve"> </w:t>
      </w:r>
      <w:r w:rsidR="00A31124" w:rsidRPr="00121C4C">
        <w:rPr>
          <w:sz w:val="22"/>
          <w:szCs w:val="22"/>
        </w:rPr>
        <w:t xml:space="preserve">represents and warrants that </w:t>
      </w:r>
      <w:r w:rsidR="00C34D93" w:rsidRPr="00121C4C">
        <w:rPr>
          <w:sz w:val="22"/>
          <w:szCs w:val="22"/>
        </w:rPr>
        <w:t xml:space="preserve">Buyer </w:t>
      </w:r>
      <w:r w:rsidR="00A31124" w:rsidRPr="00121C4C">
        <w:rPr>
          <w:sz w:val="22"/>
          <w:szCs w:val="22"/>
        </w:rPr>
        <w:t>has received a</w:t>
      </w:r>
      <w:r w:rsidR="002956A0" w:rsidRPr="00121C4C">
        <w:rPr>
          <w:sz w:val="22"/>
          <w:szCs w:val="22"/>
        </w:rPr>
        <w:t xml:space="preserve"> complete copy of this Contract and </w:t>
      </w:r>
      <w:r w:rsidR="00D46366" w:rsidRPr="00121C4C">
        <w:rPr>
          <w:sz w:val="22"/>
          <w:szCs w:val="22"/>
        </w:rPr>
        <w:t>Exhibits</w:t>
      </w:r>
      <w:r w:rsidR="002956A0" w:rsidRPr="00121C4C">
        <w:rPr>
          <w:sz w:val="22"/>
          <w:szCs w:val="22"/>
        </w:rPr>
        <w:t>.</w:t>
      </w:r>
    </w:p>
    <w:p w14:paraId="4229099A" w14:textId="77777777" w:rsidR="007A4487" w:rsidRPr="00121C4C" w:rsidRDefault="00121C4C" w:rsidP="00121C4C">
      <w:pPr>
        <w:adjustRightInd/>
        <w:spacing w:after="240"/>
        <w:ind w:firstLine="720"/>
        <w:jc w:val="both"/>
        <w:rPr>
          <w:sz w:val="22"/>
          <w:szCs w:val="22"/>
          <w:u w:val="single"/>
        </w:rPr>
      </w:pPr>
      <w:r w:rsidRPr="00121C4C">
        <w:rPr>
          <w:bCs/>
          <w:sz w:val="22"/>
          <w:szCs w:val="22"/>
        </w:rPr>
        <w:t>H.</w:t>
      </w:r>
      <w:r w:rsidRPr="00121C4C">
        <w:rPr>
          <w:bCs/>
          <w:sz w:val="22"/>
          <w:szCs w:val="22"/>
        </w:rPr>
        <w:tab/>
      </w:r>
      <w:r w:rsidR="007A4487" w:rsidRPr="00121C4C">
        <w:rPr>
          <w:bCs/>
          <w:sz w:val="22"/>
          <w:szCs w:val="22"/>
          <w:u w:val="single"/>
        </w:rPr>
        <w:t>Amendment and Waiver</w:t>
      </w:r>
      <w:r w:rsidR="007A4487" w:rsidRPr="00121C4C">
        <w:rPr>
          <w:bCs/>
          <w:sz w:val="22"/>
          <w:szCs w:val="22"/>
        </w:rPr>
        <w:t>.</w:t>
      </w:r>
      <w:r w:rsidR="007A4487" w:rsidRPr="00121C4C">
        <w:rPr>
          <w:b/>
          <w:bCs/>
          <w:sz w:val="22"/>
          <w:szCs w:val="22"/>
        </w:rPr>
        <w:t xml:space="preserve"> </w:t>
      </w:r>
      <w:r w:rsidR="00C90735" w:rsidRPr="00121C4C">
        <w:rPr>
          <w:b/>
          <w:bCs/>
          <w:sz w:val="22"/>
          <w:szCs w:val="22"/>
        </w:rPr>
        <w:t xml:space="preserve"> </w:t>
      </w:r>
      <w:r w:rsidR="007A4487" w:rsidRPr="00121C4C">
        <w:rPr>
          <w:sz w:val="22"/>
          <w:szCs w:val="22"/>
        </w:rPr>
        <w:t xml:space="preserve">This Contract may not be modified or amended, except by an agreement in writing signed by the Seller and the </w:t>
      </w:r>
      <w:r w:rsidR="00C964A5" w:rsidRPr="00121C4C">
        <w:rPr>
          <w:sz w:val="22"/>
          <w:szCs w:val="22"/>
        </w:rPr>
        <w:t>Buyer</w:t>
      </w:r>
      <w:r w:rsidR="007A4487" w:rsidRPr="00121C4C">
        <w:rPr>
          <w:sz w:val="22"/>
          <w:szCs w:val="22"/>
        </w:rPr>
        <w:t xml:space="preserve">. The parties may waive any of the conditions contained herein or any of the obligations of the other party hereunder, but any such waiver shall be effective only if in writing and signed by the party waiving such conditions or obligations. </w:t>
      </w:r>
    </w:p>
    <w:p w14:paraId="3B622B11" w14:textId="77777777" w:rsidR="007A4487" w:rsidRDefault="00121C4C" w:rsidP="00121C4C">
      <w:pPr>
        <w:adjustRightInd/>
        <w:spacing w:after="240"/>
        <w:ind w:firstLine="720"/>
        <w:jc w:val="both"/>
        <w:rPr>
          <w:sz w:val="22"/>
          <w:szCs w:val="22"/>
        </w:rPr>
      </w:pPr>
      <w:r w:rsidRPr="00121C4C">
        <w:rPr>
          <w:bCs/>
          <w:sz w:val="22"/>
          <w:szCs w:val="22"/>
        </w:rPr>
        <w:t>I.</w:t>
      </w:r>
      <w:r w:rsidRPr="00121C4C">
        <w:rPr>
          <w:bCs/>
          <w:sz w:val="22"/>
          <w:szCs w:val="22"/>
        </w:rPr>
        <w:tab/>
      </w:r>
      <w:r w:rsidR="007A4487" w:rsidRPr="00121C4C">
        <w:rPr>
          <w:bCs/>
          <w:sz w:val="22"/>
          <w:szCs w:val="22"/>
          <w:u w:val="single"/>
        </w:rPr>
        <w:t>Entire Agreement</w:t>
      </w:r>
      <w:r w:rsidR="007A4487" w:rsidRPr="00121C4C">
        <w:rPr>
          <w:bCs/>
          <w:sz w:val="22"/>
          <w:szCs w:val="22"/>
        </w:rPr>
        <w:t>.</w:t>
      </w:r>
      <w:r w:rsidR="007A4487" w:rsidRPr="00121C4C">
        <w:rPr>
          <w:b/>
          <w:bCs/>
          <w:sz w:val="22"/>
          <w:szCs w:val="22"/>
        </w:rPr>
        <w:t xml:space="preserve"> </w:t>
      </w:r>
      <w:r w:rsidR="00C90735" w:rsidRPr="00121C4C">
        <w:rPr>
          <w:b/>
          <w:bCs/>
          <w:sz w:val="22"/>
          <w:szCs w:val="22"/>
        </w:rPr>
        <w:t xml:space="preserve"> </w:t>
      </w:r>
      <w:r w:rsidR="007A4487" w:rsidRPr="00121C4C">
        <w:rPr>
          <w:sz w:val="22"/>
          <w:szCs w:val="22"/>
        </w:rPr>
        <w:t>This Contract constitutes the entire agreement between the parties pertaining to the subject matter hereof and supersedes all prior and contemporaneous agreements and understandings of the parties in connection therewith. Unless set forth in this Contract, no representations, warranties, covenants, agreements or conditions shall be binding upon the parties hereto or shall affect or be effective to interpret, change or restrict</w:t>
      </w:r>
      <w:r w:rsidR="007A4487" w:rsidRPr="00403E47">
        <w:rPr>
          <w:sz w:val="22"/>
          <w:szCs w:val="22"/>
        </w:rPr>
        <w:t xml:space="preserve"> the provisions of this Contract. </w:t>
      </w:r>
    </w:p>
    <w:p w14:paraId="401B0803" w14:textId="77777777" w:rsidR="00DD1137" w:rsidRPr="00121C4C" w:rsidRDefault="00121C4C" w:rsidP="00121C4C">
      <w:pPr>
        <w:spacing w:after="240"/>
        <w:ind w:firstLine="720"/>
        <w:jc w:val="both"/>
        <w:rPr>
          <w:color w:val="000000"/>
          <w:sz w:val="22"/>
          <w:szCs w:val="22"/>
        </w:rPr>
      </w:pPr>
      <w:r>
        <w:rPr>
          <w:bCs/>
          <w:color w:val="000000"/>
          <w:sz w:val="22"/>
          <w:szCs w:val="22"/>
        </w:rPr>
        <w:lastRenderedPageBreak/>
        <w:t>J.</w:t>
      </w:r>
      <w:r>
        <w:rPr>
          <w:bCs/>
          <w:color w:val="000000"/>
          <w:sz w:val="22"/>
          <w:szCs w:val="22"/>
        </w:rPr>
        <w:tab/>
      </w:r>
      <w:r w:rsidR="00DD1137" w:rsidRPr="00121C4C">
        <w:rPr>
          <w:bCs/>
          <w:color w:val="000000"/>
          <w:sz w:val="22"/>
          <w:szCs w:val="22"/>
          <w:u w:val="single"/>
        </w:rPr>
        <w:t>Addenda/</w:t>
      </w:r>
      <w:r w:rsidR="00860B25" w:rsidRPr="00121C4C">
        <w:rPr>
          <w:bCs/>
          <w:color w:val="000000"/>
          <w:sz w:val="22"/>
          <w:szCs w:val="22"/>
          <w:u w:val="single"/>
        </w:rPr>
        <w:t>Exhibits/</w:t>
      </w:r>
      <w:r w:rsidR="00DD1137" w:rsidRPr="00121C4C">
        <w:rPr>
          <w:bCs/>
          <w:color w:val="000000"/>
          <w:sz w:val="22"/>
          <w:szCs w:val="22"/>
          <w:u w:val="single"/>
        </w:rPr>
        <w:t>Additional Agreement</w:t>
      </w:r>
      <w:r w:rsidR="00F15D8C">
        <w:rPr>
          <w:bCs/>
          <w:color w:val="000000"/>
          <w:sz w:val="22"/>
          <w:szCs w:val="22"/>
          <w:u w:val="single"/>
        </w:rPr>
        <w:t>s</w:t>
      </w:r>
      <w:r w:rsidR="00DD1137" w:rsidRPr="00121C4C">
        <w:rPr>
          <w:color w:val="000000"/>
          <w:sz w:val="22"/>
          <w:szCs w:val="22"/>
        </w:rPr>
        <w:t xml:space="preserve">.  The following </w:t>
      </w:r>
      <w:r w:rsidR="00DD1137" w:rsidRPr="00121C4C">
        <w:rPr>
          <w:color w:val="000000"/>
          <w:sz w:val="22"/>
          <w:szCs w:val="22"/>
          <w:u w:val="single"/>
        </w:rPr>
        <w:t>marked</w:t>
      </w:r>
      <w:r w:rsidR="00DD1137" w:rsidRPr="00121C4C">
        <w:rPr>
          <w:color w:val="000000"/>
          <w:sz w:val="22"/>
          <w:szCs w:val="22"/>
        </w:rPr>
        <w:t xml:space="preserve"> addenda and additional agreements are attached to this </w:t>
      </w:r>
      <w:r w:rsidR="00C90735" w:rsidRPr="00121C4C">
        <w:rPr>
          <w:color w:val="000000"/>
          <w:sz w:val="22"/>
          <w:szCs w:val="22"/>
        </w:rPr>
        <w:t xml:space="preserve">Contract </w:t>
      </w:r>
      <w:r w:rsidR="00DD1137" w:rsidRPr="00121C4C">
        <w:rPr>
          <w:color w:val="000000"/>
          <w:sz w:val="22"/>
          <w:szCs w:val="22"/>
        </w:rPr>
        <w:t xml:space="preserve">and </w:t>
      </w:r>
      <w:r w:rsidR="00DD1137" w:rsidRPr="00121C4C">
        <w:rPr>
          <w:bCs/>
          <w:color w:val="000000"/>
          <w:sz w:val="22"/>
          <w:szCs w:val="22"/>
        </w:rPr>
        <w:t>incorporated herein for all purposes</w:t>
      </w:r>
      <w:r w:rsidR="00DD1137" w:rsidRPr="00121C4C">
        <w:rPr>
          <w:color w:val="000000"/>
          <w:sz w:val="22"/>
          <w:szCs w:val="22"/>
        </w:rPr>
        <w:t>:</w:t>
      </w:r>
    </w:p>
    <w:tbl>
      <w:tblPr>
        <w:tblW w:w="0" w:type="auto"/>
        <w:tblInd w:w="630" w:type="dxa"/>
        <w:tblLook w:val="01E0" w:firstRow="1" w:lastRow="1" w:firstColumn="1" w:lastColumn="1" w:noHBand="0" w:noVBand="0"/>
      </w:tblPr>
      <w:tblGrid>
        <w:gridCol w:w="4925"/>
        <w:gridCol w:w="3805"/>
      </w:tblGrid>
      <w:tr w:rsidR="00C90735" w:rsidRPr="00403E47" w14:paraId="08D7FCCB" w14:textId="77777777" w:rsidTr="00316E2A">
        <w:tc>
          <w:tcPr>
            <w:tcW w:w="4925" w:type="dxa"/>
            <w:shd w:val="clear" w:color="auto" w:fill="auto"/>
          </w:tcPr>
          <w:p w14:paraId="680F36F3" w14:textId="77777777" w:rsidR="00C90735" w:rsidRPr="00403E47" w:rsidRDefault="00C90735" w:rsidP="00403E47">
            <w:pPr>
              <w:suppressAutoHyphens/>
              <w:spacing w:after="240"/>
              <w:jc w:val="both"/>
              <w:rPr>
                <w:color w:val="000000"/>
                <w:sz w:val="22"/>
                <w:szCs w:val="22"/>
              </w:rPr>
            </w:pPr>
            <w:r w:rsidRPr="00403E47">
              <w:rPr>
                <w:color w:val="000000"/>
                <w:sz w:val="22"/>
                <w:szCs w:val="22"/>
              </w:rPr>
              <w:t>[X]</w:t>
            </w:r>
            <w:r w:rsidRPr="00403E47">
              <w:rPr>
                <w:color w:val="000000"/>
                <w:sz w:val="22"/>
                <w:szCs w:val="22"/>
              </w:rPr>
              <w:tab/>
              <w:t xml:space="preserve">Exhibit </w:t>
            </w:r>
            <w:r w:rsidR="00403E47" w:rsidRPr="00403E47">
              <w:rPr>
                <w:color w:val="000000"/>
                <w:sz w:val="22"/>
                <w:szCs w:val="22"/>
              </w:rPr>
              <w:t xml:space="preserve">A </w:t>
            </w:r>
            <w:r w:rsidRPr="00403E47">
              <w:rPr>
                <w:color w:val="000000"/>
                <w:sz w:val="22"/>
                <w:szCs w:val="22"/>
              </w:rPr>
              <w:t xml:space="preserve">- </w:t>
            </w:r>
            <w:r w:rsidRPr="00403E47">
              <w:rPr>
                <w:sz w:val="22"/>
                <w:szCs w:val="22"/>
              </w:rPr>
              <w:t>Special Warranty Deed</w:t>
            </w:r>
          </w:p>
        </w:tc>
        <w:tc>
          <w:tcPr>
            <w:tcW w:w="3805" w:type="dxa"/>
            <w:shd w:val="clear" w:color="auto" w:fill="auto"/>
          </w:tcPr>
          <w:p w14:paraId="2ABBFCA5" w14:textId="77777777" w:rsidR="00C90735" w:rsidRPr="00403E47" w:rsidRDefault="00403E47" w:rsidP="00403E47">
            <w:pPr>
              <w:suppressAutoHyphens/>
              <w:spacing w:after="240"/>
              <w:jc w:val="both"/>
              <w:rPr>
                <w:sz w:val="22"/>
                <w:szCs w:val="22"/>
              </w:rPr>
            </w:pPr>
            <w:r w:rsidRPr="00403E47">
              <w:rPr>
                <w:color w:val="000000"/>
                <w:sz w:val="22"/>
                <w:szCs w:val="22"/>
              </w:rPr>
              <w:t>(Signed by Seller at Closing)</w:t>
            </w:r>
          </w:p>
        </w:tc>
      </w:tr>
      <w:tr w:rsidR="00C90735" w:rsidRPr="00403E47" w14:paraId="68DBCBD0" w14:textId="77777777" w:rsidTr="00316E2A">
        <w:tc>
          <w:tcPr>
            <w:tcW w:w="4925" w:type="dxa"/>
            <w:shd w:val="clear" w:color="auto" w:fill="auto"/>
          </w:tcPr>
          <w:p w14:paraId="6109A9B9" w14:textId="77777777" w:rsidR="00C90735" w:rsidRPr="00403E47" w:rsidRDefault="00C90735" w:rsidP="00F85325">
            <w:pPr>
              <w:suppressAutoHyphens/>
              <w:jc w:val="both"/>
              <w:rPr>
                <w:color w:val="000000"/>
                <w:sz w:val="22"/>
                <w:szCs w:val="22"/>
              </w:rPr>
            </w:pPr>
          </w:p>
        </w:tc>
        <w:tc>
          <w:tcPr>
            <w:tcW w:w="3805" w:type="dxa"/>
            <w:shd w:val="clear" w:color="auto" w:fill="auto"/>
          </w:tcPr>
          <w:p w14:paraId="4AC0FDF7" w14:textId="77777777" w:rsidR="00C90735" w:rsidRPr="00403E47" w:rsidRDefault="00C90735" w:rsidP="00F85325">
            <w:pPr>
              <w:suppressAutoHyphens/>
              <w:jc w:val="both"/>
              <w:rPr>
                <w:sz w:val="22"/>
                <w:szCs w:val="22"/>
              </w:rPr>
            </w:pPr>
          </w:p>
        </w:tc>
      </w:tr>
      <w:tr w:rsidR="00C56285" w:rsidRPr="00403E47" w14:paraId="37D0B0CD" w14:textId="77777777" w:rsidTr="006769E8">
        <w:tc>
          <w:tcPr>
            <w:tcW w:w="4925" w:type="dxa"/>
            <w:shd w:val="clear" w:color="auto" w:fill="auto"/>
          </w:tcPr>
          <w:p w14:paraId="79C1D682" w14:textId="5C1B7712" w:rsidR="00C56285" w:rsidRPr="00403E47" w:rsidRDefault="00C56285" w:rsidP="00C56285">
            <w:pPr>
              <w:keepLines/>
              <w:suppressAutoHyphens/>
              <w:spacing w:after="240"/>
              <w:jc w:val="both"/>
              <w:rPr>
                <w:sz w:val="22"/>
                <w:szCs w:val="22"/>
              </w:rPr>
            </w:pPr>
            <w:r w:rsidRPr="00403E47">
              <w:rPr>
                <w:color w:val="000000"/>
                <w:sz w:val="22"/>
                <w:szCs w:val="22"/>
              </w:rPr>
              <w:t>[____]</w:t>
            </w:r>
            <w:r w:rsidRPr="00403E47">
              <w:rPr>
                <w:color w:val="000000"/>
                <w:sz w:val="22"/>
                <w:szCs w:val="22"/>
              </w:rPr>
              <w:tab/>
            </w:r>
            <w:r>
              <w:rPr>
                <w:sz w:val="22"/>
                <w:szCs w:val="22"/>
              </w:rPr>
              <w:t>Third Party Financing Addendum</w:t>
            </w:r>
            <w:r w:rsidRPr="00403E47">
              <w:rPr>
                <w:sz w:val="22"/>
                <w:szCs w:val="22"/>
              </w:rPr>
              <w:t xml:space="preserve">: </w:t>
            </w:r>
          </w:p>
        </w:tc>
        <w:tc>
          <w:tcPr>
            <w:tcW w:w="3805" w:type="dxa"/>
            <w:shd w:val="clear" w:color="auto" w:fill="auto"/>
          </w:tcPr>
          <w:p w14:paraId="267D8128" w14:textId="24B3DC23" w:rsidR="00C56285" w:rsidRPr="00403E47" w:rsidRDefault="00C56285" w:rsidP="00C56285">
            <w:pPr>
              <w:keepLines/>
              <w:suppressAutoHyphens/>
              <w:spacing w:after="240"/>
              <w:jc w:val="both"/>
              <w:rPr>
                <w:sz w:val="22"/>
                <w:szCs w:val="22"/>
              </w:rPr>
            </w:pPr>
            <w:r w:rsidRPr="00403E47">
              <w:rPr>
                <w:sz w:val="22"/>
                <w:szCs w:val="22"/>
              </w:rPr>
              <w:t>(Signed by Seller and Buyer upon execution of Contract)</w:t>
            </w:r>
          </w:p>
        </w:tc>
      </w:tr>
      <w:tr w:rsidR="00DD1137" w:rsidRPr="00403E47" w14:paraId="7ECE1AA4" w14:textId="77777777" w:rsidTr="00316E2A">
        <w:tc>
          <w:tcPr>
            <w:tcW w:w="4925" w:type="dxa"/>
            <w:shd w:val="clear" w:color="auto" w:fill="auto"/>
          </w:tcPr>
          <w:p w14:paraId="53895A2C" w14:textId="77777777" w:rsidR="00DD1137" w:rsidRDefault="00DD1137" w:rsidP="00403E47">
            <w:pPr>
              <w:suppressAutoHyphens/>
              <w:spacing w:after="240"/>
              <w:jc w:val="both"/>
              <w:rPr>
                <w:color w:val="000000"/>
                <w:sz w:val="22"/>
                <w:szCs w:val="22"/>
              </w:rPr>
            </w:pPr>
            <w:r w:rsidRPr="00403E47">
              <w:rPr>
                <w:color w:val="000000"/>
                <w:sz w:val="22"/>
                <w:szCs w:val="22"/>
              </w:rPr>
              <w:t>[</w:t>
            </w:r>
            <w:r w:rsidR="00C34D93" w:rsidRPr="00403E47">
              <w:rPr>
                <w:color w:val="000000"/>
                <w:sz w:val="22"/>
                <w:szCs w:val="22"/>
              </w:rPr>
              <w:t>____</w:t>
            </w:r>
            <w:r w:rsidRPr="00403E47">
              <w:rPr>
                <w:color w:val="000000"/>
                <w:sz w:val="22"/>
                <w:szCs w:val="22"/>
              </w:rPr>
              <w:t>]</w:t>
            </w:r>
            <w:r w:rsidRPr="00403E47">
              <w:rPr>
                <w:color w:val="000000"/>
                <w:sz w:val="22"/>
                <w:szCs w:val="22"/>
              </w:rPr>
              <w:tab/>
            </w:r>
            <w:r w:rsidR="00DA0282" w:rsidRPr="00403E47">
              <w:rPr>
                <w:color w:val="000000"/>
                <w:sz w:val="22"/>
                <w:szCs w:val="22"/>
              </w:rPr>
              <w:t>Addendum to Lot Sale Contract</w:t>
            </w:r>
          </w:p>
          <w:p w14:paraId="5326D7A8" w14:textId="37CD2175" w:rsidR="00C56285" w:rsidRPr="00403E47" w:rsidRDefault="00C56285" w:rsidP="00403E47">
            <w:pPr>
              <w:suppressAutoHyphens/>
              <w:spacing w:after="240"/>
              <w:jc w:val="both"/>
              <w:rPr>
                <w:sz w:val="22"/>
                <w:szCs w:val="22"/>
              </w:rPr>
            </w:pPr>
          </w:p>
        </w:tc>
        <w:tc>
          <w:tcPr>
            <w:tcW w:w="3805" w:type="dxa"/>
            <w:shd w:val="clear" w:color="auto" w:fill="auto"/>
          </w:tcPr>
          <w:p w14:paraId="142C33DB" w14:textId="77777777" w:rsidR="00DD1137" w:rsidRPr="00403E47" w:rsidRDefault="00DA0282" w:rsidP="00403E47">
            <w:pPr>
              <w:suppressAutoHyphens/>
              <w:spacing w:after="240"/>
              <w:jc w:val="both"/>
              <w:rPr>
                <w:sz w:val="22"/>
                <w:szCs w:val="22"/>
              </w:rPr>
            </w:pPr>
            <w:r w:rsidRPr="00403E47">
              <w:rPr>
                <w:sz w:val="22"/>
                <w:szCs w:val="22"/>
              </w:rPr>
              <w:t xml:space="preserve">(Signed by Seller and Buyer upon execution of </w:t>
            </w:r>
            <w:r w:rsidR="00C90735" w:rsidRPr="00403E47">
              <w:rPr>
                <w:sz w:val="22"/>
                <w:szCs w:val="22"/>
              </w:rPr>
              <w:t>Contract</w:t>
            </w:r>
            <w:r w:rsidRPr="00403E47">
              <w:rPr>
                <w:sz w:val="22"/>
                <w:szCs w:val="22"/>
              </w:rPr>
              <w:t>)</w:t>
            </w:r>
          </w:p>
        </w:tc>
      </w:tr>
      <w:tr w:rsidR="00316E2A" w:rsidRPr="00403E47" w14:paraId="43AD5474" w14:textId="77777777" w:rsidTr="00316E2A">
        <w:tc>
          <w:tcPr>
            <w:tcW w:w="4925" w:type="dxa"/>
            <w:shd w:val="clear" w:color="auto" w:fill="auto"/>
          </w:tcPr>
          <w:p w14:paraId="78DE80FF" w14:textId="77777777" w:rsidR="00316E2A" w:rsidRPr="00403E47" w:rsidRDefault="00316E2A" w:rsidP="006769E8">
            <w:pPr>
              <w:keepLines/>
              <w:suppressAutoHyphens/>
              <w:spacing w:after="240"/>
              <w:jc w:val="both"/>
              <w:rPr>
                <w:sz w:val="22"/>
                <w:szCs w:val="22"/>
              </w:rPr>
            </w:pPr>
            <w:r w:rsidRPr="00403E47">
              <w:rPr>
                <w:color w:val="000000"/>
                <w:sz w:val="22"/>
                <w:szCs w:val="22"/>
              </w:rPr>
              <w:t>[____]</w:t>
            </w:r>
            <w:r w:rsidRPr="00403E47">
              <w:rPr>
                <w:color w:val="000000"/>
                <w:sz w:val="22"/>
                <w:szCs w:val="22"/>
              </w:rPr>
              <w:tab/>
            </w:r>
            <w:r w:rsidRPr="00403E47">
              <w:rPr>
                <w:sz w:val="22"/>
                <w:szCs w:val="22"/>
              </w:rPr>
              <w:t>Other: ______________________________</w:t>
            </w:r>
          </w:p>
        </w:tc>
        <w:tc>
          <w:tcPr>
            <w:tcW w:w="3805" w:type="dxa"/>
            <w:shd w:val="clear" w:color="auto" w:fill="auto"/>
          </w:tcPr>
          <w:p w14:paraId="0B07C215" w14:textId="77777777" w:rsidR="00316E2A" w:rsidRPr="00403E47" w:rsidRDefault="00316E2A" w:rsidP="006769E8">
            <w:pPr>
              <w:keepLines/>
              <w:suppressAutoHyphens/>
              <w:spacing w:after="240"/>
              <w:jc w:val="both"/>
              <w:rPr>
                <w:sz w:val="22"/>
                <w:szCs w:val="22"/>
              </w:rPr>
            </w:pPr>
            <w:r w:rsidRPr="00403E47">
              <w:rPr>
                <w:sz w:val="22"/>
                <w:szCs w:val="22"/>
              </w:rPr>
              <w:t>(Signed by Seller and Buyer upon execution of Contract)</w:t>
            </w:r>
          </w:p>
        </w:tc>
      </w:tr>
    </w:tbl>
    <w:p w14:paraId="65CE37E3" w14:textId="77777777" w:rsidR="004E2CA1" w:rsidRPr="00403E47" w:rsidRDefault="004E2CA1" w:rsidP="00F85325">
      <w:pPr>
        <w:jc w:val="both"/>
        <w:rPr>
          <w:b/>
          <w:sz w:val="22"/>
          <w:szCs w:val="22"/>
        </w:rPr>
      </w:pPr>
    </w:p>
    <w:p w14:paraId="3342FC4C" w14:textId="77777777" w:rsidR="00D46366" w:rsidRPr="00403E47" w:rsidRDefault="00D46366" w:rsidP="00F85325">
      <w:pPr>
        <w:jc w:val="both"/>
        <w:rPr>
          <w:b/>
          <w:sz w:val="22"/>
          <w:szCs w:val="22"/>
        </w:rPr>
      </w:pPr>
    </w:p>
    <w:p w14:paraId="2BD5BA9D" w14:textId="77777777" w:rsidR="0080139A" w:rsidRPr="00403E47" w:rsidRDefault="0080139A" w:rsidP="00F85325">
      <w:pPr>
        <w:jc w:val="both"/>
        <w:rPr>
          <w:b/>
          <w:bCs/>
          <w:sz w:val="22"/>
          <w:szCs w:val="22"/>
        </w:rPr>
      </w:pPr>
    </w:p>
    <w:p w14:paraId="4164EC0E" w14:textId="77777777" w:rsidR="002E6D91" w:rsidRPr="00403E47" w:rsidRDefault="00C964A5" w:rsidP="00F85325">
      <w:pPr>
        <w:jc w:val="center"/>
        <w:rPr>
          <w:bCs/>
          <w:i/>
          <w:sz w:val="22"/>
          <w:szCs w:val="22"/>
        </w:rPr>
      </w:pPr>
      <w:r w:rsidRPr="00403E47">
        <w:rPr>
          <w:bCs/>
          <w:i/>
          <w:sz w:val="22"/>
          <w:szCs w:val="22"/>
        </w:rPr>
        <w:t>[SIGNATURES ON FOLLOWING PAGES]</w:t>
      </w:r>
    </w:p>
    <w:p w14:paraId="57C0B8D0" w14:textId="77777777" w:rsidR="002E6D91" w:rsidRDefault="002E6D91">
      <w:pPr>
        <w:widowControl/>
        <w:autoSpaceDE/>
        <w:autoSpaceDN/>
        <w:adjustRightInd/>
        <w:rPr>
          <w:bCs/>
          <w:i/>
          <w:sz w:val="22"/>
          <w:szCs w:val="22"/>
        </w:rPr>
      </w:pPr>
      <w:r>
        <w:rPr>
          <w:bCs/>
          <w:i/>
          <w:sz w:val="22"/>
          <w:szCs w:val="22"/>
        </w:rPr>
        <w:br w:type="page"/>
      </w:r>
    </w:p>
    <w:p w14:paraId="177EFAB4" w14:textId="77777777" w:rsidR="0080139A" w:rsidRPr="005844F4" w:rsidRDefault="00CE5DE5" w:rsidP="0080139A">
      <w:pPr>
        <w:jc w:val="center"/>
        <w:rPr>
          <w:bCs/>
          <w:i/>
          <w:sz w:val="22"/>
          <w:szCs w:val="22"/>
        </w:rPr>
      </w:pPr>
      <w:r>
        <w:rPr>
          <w:bCs/>
          <w:i/>
          <w:sz w:val="22"/>
          <w:szCs w:val="22"/>
        </w:rPr>
        <w:lastRenderedPageBreak/>
        <w:t>[</w:t>
      </w:r>
      <w:r w:rsidRPr="005844F4">
        <w:rPr>
          <w:bCs/>
          <w:i/>
          <w:sz w:val="22"/>
          <w:szCs w:val="22"/>
        </w:rPr>
        <w:t>SELLER’S EXECUTION PAGE TO OXBOW ON THE GUADALUPE LOT SALE CONTRACT]</w:t>
      </w:r>
    </w:p>
    <w:p w14:paraId="7D647785" w14:textId="77777777" w:rsidR="00CE5DE5" w:rsidRPr="005844F4" w:rsidRDefault="00CE5DE5" w:rsidP="0080139A">
      <w:pPr>
        <w:jc w:val="center"/>
        <w:rPr>
          <w:bCs/>
          <w:i/>
          <w:sz w:val="22"/>
          <w:szCs w:val="22"/>
        </w:rPr>
      </w:pPr>
    </w:p>
    <w:p w14:paraId="124A28FF" w14:textId="77777777" w:rsidR="00CE5DE5" w:rsidRPr="005844F4" w:rsidRDefault="00CE5DE5" w:rsidP="0080139A">
      <w:pPr>
        <w:jc w:val="center"/>
        <w:rPr>
          <w:bCs/>
          <w:i/>
          <w:sz w:val="22"/>
          <w:szCs w:val="22"/>
        </w:rPr>
      </w:pPr>
    </w:p>
    <w:p w14:paraId="421385E5" w14:textId="77777777" w:rsidR="00944690" w:rsidRPr="005844F4" w:rsidRDefault="0080139A" w:rsidP="00073750">
      <w:pPr>
        <w:jc w:val="both"/>
        <w:rPr>
          <w:b/>
          <w:sz w:val="22"/>
          <w:szCs w:val="22"/>
        </w:rPr>
      </w:pPr>
      <w:r w:rsidRPr="005844F4">
        <w:rPr>
          <w:b/>
          <w:bCs/>
          <w:sz w:val="22"/>
          <w:szCs w:val="22"/>
          <w:u w:val="single"/>
        </w:rPr>
        <w:t>SELLER</w:t>
      </w:r>
      <w:r w:rsidRPr="005844F4">
        <w:rPr>
          <w:b/>
          <w:bCs/>
          <w:sz w:val="22"/>
          <w:szCs w:val="22"/>
        </w:rPr>
        <w:t>:</w:t>
      </w:r>
    </w:p>
    <w:p w14:paraId="02047212" w14:textId="77777777" w:rsidR="00637C90" w:rsidRPr="005844F4" w:rsidRDefault="00E652EA" w:rsidP="00637C90">
      <w:pPr>
        <w:keepNext/>
        <w:keepLines/>
        <w:ind w:left="720"/>
        <w:jc w:val="both"/>
        <w:rPr>
          <w:sz w:val="22"/>
          <w:szCs w:val="22"/>
        </w:rPr>
      </w:pPr>
      <w:bookmarkStart w:id="3" w:name="_Hlk880202"/>
      <w:r w:rsidRPr="005844F4">
        <w:rPr>
          <w:b/>
          <w:bCs/>
          <w:sz w:val="22"/>
          <w:szCs w:val="22"/>
        </w:rPr>
        <w:t xml:space="preserve"> </w:t>
      </w:r>
    </w:p>
    <w:bookmarkEnd w:id="3"/>
    <w:p w14:paraId="7F98C1C6" w14:textId="77777777" w:rsidR="009E3E00" w:rsidRPr="005844F4" w:rsidRDefault="009E3E00" w:rsidP="005B35B5">
      <w:pPr>
        <w:tabs>
          <w:tab w:val="left" w:pos="1452"/>
          <w:tab w:val="left" w:pos="5042"/>
        </w:tabs>
        <w:adjustRightInd/>
        <w:spacing w:line="276" w:lineRule="auto"/>
        <w:rPr>
          <w:sz w:val="22"/>
          <w:szCs w:val="22"/>
        </w:rPr>
      </w:pPr>
      <w:r w:rsidRPr="005844F4">
        <w:rPr>
          <w:sz w:val="22"/>
          <w:szCs w:val="22"/>
        </w:rPr>
        <w:t xml:space="preserve">Oxbow Land Partners, </w:t>
      </w:r>
      <w:r w:rsidR="005844F4" w:rsidRPr="005844F4">
        <w:rPr>
          <w:sz w:val="22"/>
          <w:szCs w:val="22"/>
        </w:rPr>
        <w:t>LLC</w:t>
      </w:r>
      <w:r w:rsidRPr="005844F4">
        <w:rPr>
          <w:sz w:val="22"/>
          <w:szCs w:val="22"/>
        </w:rPr>
        <w:t xml:space="preserve">, </w:t>
      </w:r>
    </w:p>
    <w:p w14:paraId="224ED3B4" w14:textId="77777777" w:rsidR="00E652EA" w:rsidRPr="005844F4" w:rsidRDefault="009E3E00" w:rsidP="005B35B5">
      <w:pPr>
        <w:tabs>
          <w:tab w:val="left" w:pos="1452"/>
          <w:tab w:val="left" w:pos="5042"/>
        </w:tabs>
        <w:adjustRightInd/>
        <w:spacing w:line="276" w:lineRule="auto"/>
        <w:rPr>
          <w:sz w:val="22"/>
          <w:szCs w:val="22"/>
        </w:rPr>
      </w:pPr>
      <w:r w:rsidRPr="005844F4">
        <w:rPr>
          <w:sz w:val="22"/>
          <w:szCs w:val="22"/>
        </w:rPr>
        <w:t xml:space="preserve">a Texas </w:t>
      </w:r>
      <w:r w:rsidR="005844F4" w:rsidRPr="005844F4">
        <w:rPr>
          <w:sz w:val="22"/>
          <w:szCs w:val="22"/>
        </w:rPr>
        <w:t>limited liability company</w:t>
      </w:r>
    </w:p>
    <w:p w14:paraId="451C53DE" w14:textId="77777777" w:rsidR="009E3E00" w:rsidRPr="005844F4" w:rsidRDefault="009E3E00" w:rsidP="005B35B5">
      <w:pPr>
        <w:tabs>
          <w:tab w:val="left" w:pos="1452"/>
          <w:tab w:val="left" w:pos="5042"/>
        </w:tabs>
        <w:adjustRightInd/>
        <w:spacing w:line="276" w:lineRule="auto"/>
        <w:rPr>
          <w:sz w:val="22"/>
          <w:szCs w:val="22"/>
        </w:rPr>
      </w:pPr>
    </w:p>
    <w:p w14:paraId="6ACA3D51" w14:textId="77777777" w:rsidR="005844F4" w:rsidRPr="005844F4" w:rsidRDefault="005844F4" w:rsidP="005844F4">
      <w:pPr>
        <w:keepNext/>
        <w:keepLines/>
        <w:jc w:val="both"/>
        <w:rPr>
          <w:sz w:val="22"/>
          <w:szCs w:val="22"/>
        </w:rPr>
      </w:pPr>
      <w:r w:rsidRPr="005844F4">
        <w:rPr>
          <w:sz w:val="22"/>
          <w:szCs w:val="22"/>
        </w:rPr>
        <w:t xml:space="preserve">By: </w:t>
      </w:r>
      <w:r w:rsidRPr="005844F4">
        <w:rPr>
          <w:sz w:val="22"/>
          <w:szCs w:val="22"/>
        </w:rPr>
        <w:tab/>
        <w:t>KONA COAST VENTURE, LTD.,</w:t>
      </w:r>
    </w:p>
    <w:p w14:paraId="6B9F4C2D" w14:textId="77777777" w:rsidR="005844F4" w:rsidRPr="005844F4" w:rsidRDefault="005844F4" w:rsidP="005844F4">
      <w:pPr>
        <w:keepNext/>
        <w:keepLines/>
        <w:ind w:firstLine="720"/>
        <w:jc w:val="both"/>
        <w:rPr>
          <w:sz w:val="22"/>
          <w:szCs w:val="22"/>
        </w:rPr>
      </w:pPr>
      <w:r w:rsidRPr="005844F4">
        <w:rPr>
          <w:sz w:val="22"/>
          <w:szCs w:val="22"/>
        </w:rPr>
        <w:t>a Texas limited partnership, Managing Member</w:t>
      </w:r>
    </w:p>
    <w:p w14:paraId="593A4F03" w14:textId="77777777" w:rsidR="005844F4" w:rsidRPr="005844F4" w:rsidRDefault="005844F4" w:rsidP="005844F4">
      <w:pPr>
        <w:keepNext/>
        <w:keepLines/>
        <w:jc w:val="both"/>
        <w:rPr>
          <w:sz w:val="22"/>
          <w:szCs w:val="22"/>
        </w:rPr>
      </w:pPr>
    </w:p>
    <w:p w14:paraId="2CF5F8E3" w14:textId="77777777" w:rsidR="005844F4" w:rsidRPr="005844F4" w:rsidRDefault="005844F4" w:rsidP="005844F4">
      <w:pPr>
        <w:keepNext/>
        <w:keepLines/>
        <w:ind w:firstLine="720"/>
        <w:jc w:val="both"/>
        <w:rPr>
          <w:sz w:val="22"/>
          <w:szCs w:val="22"/>
        </w:rPr>
      </w:pPr>
      <w:r w:rsidRPr="005844F4">
        <w:rPr>
          <w:sz w:val="22"/>
          <w:szCs w:val="22"/>
        </w:rPr>
        <w:t>By:</w:t>
      </w:r>
      <w:r w:rsidRPr="005844F4">
        <w:rPr>
          <w:sz w:val="22"/>
          <w:szCs w:val="22"/>
        </w:rPr>
        <w:tab/>
        <w:t>Kona Coast, LLC,</w:t>
      </w:r>
    </w:p>
    <w:p w14:paraId="7359EB49" w14:textId="77777777" w:rsidR="005844F4" w:rsidRPr="005844F4" w:rsidRDefault="005844F4" w:rsidP="005844F4">
      <w:pPr>
        <w:keepNext/>
        <w:keepLines/>
        <w:jc w:val="both"/>
        <w:rPr>
          <w:sz w:val="22"/>
          <w:szCs w:val="22"/>
        </w:rPr>
      </w:pPr>
      <w:r w:rsidRPr="005844F4">
        <w:rPr>
          <w:sz w:val="22"/>
          <w:szCs w:val="22"/>
        </w:rPr>
        <w:tab/>
      </w:r>
      <w:r w:rsidRPr="005844F4">
        <w:rPr>
          <w:sz w:val="22"/>
          <w:szCs w:val="22"/>
        </w:rPr>
        <w:tab/>
        <w:t>a Texas limited liability company,</w:t>
      </w:r>
    </w:p>
    <w:p w14:paraId="5BA45304" w14:textId="77777777" w:rsidR="005844F4" w:rsidRPr="005844F4" w:rsidRDefault="005844F4" w:rsidP="005844F4">
      <w:pPr>
        <w:keepNext/>
        <w:keepLines/>
        <w:jc w:val="both"/>
        <w:rPr>
          <w:sz w:val="22"/>
          <w:szCs w:val="22"/>
        </w:rPr>
      </w:pPr>
      <w:r w:rsidRPr="005844F4">
        <w:rPr>
          <w:sz w:val="22"/>
          <w:szCs w:val="22"/>
        </w:rPr>
        <w:tab/>
      </w:r>
      <w:r w:rsidRPr="005844F4">
        <w:rPr>
          <w:sz w:val="22"/>
          <w:szCs w:val="22"/>
        </w:rPr>
        <w:tab/>
        <w:t>its General Partner</w:t>
      </w:r>
    </w:p>
    <w:p w14:paraId="4A11B843" w14:textId="77777777" w:rsidR="005844F4" w:rsidRPr="005844F4" w:rsidRDefault="005844F4" w:rsidP="005844F4">
      <w:pPr>
        <w:keepNext/>
        <w:keepLines/>
        <w:jc w:val="both"/>
        <w:rPr>
          <w:sz w:val="22"/>
          <w:szCs w:val="22"/>
        </w:rPr>
      </w:pPr>
    </w:p>
    <w:p w14:paraId="24D6CD31" w14:textId="77777777" w:rsidR="005844F4" w:rsidRPr="005844F4" w:rsidRDefault="005844F4" w:rsidP="005844F4">
      <w:pPr>
        <w:keepNext/>
        <w:keepLines/>
        <w:jc w:val="both"/>
        <w:rPr>
          <w:sz w:val="22"/>
          <w:szCs w:val="22"/>
        </w:rPr>
      </w:pPr>
    </w:p>
    <w:p w14:paraId="5F8A8506" w14:textId="77777777" w:rsidR="005844F4" w:rsidRPr="005844F4" w:rsidRDefault="005844F4" w:rsidP="005844F4">
      <w:pPr>
        <w:keepNext/>
        <w:keepLines/>
        <w:ind w:left="720" w:firstLine="720"/>
        <w:jc w:val="both"/>
        <w:rPr>
          <w:sz w:val="22"/>
          <w:szCs w:val="22"/>
        </w:rPr>
      </w:pPr>
      <w:r w:rsidRPr="005844F4">
        <w:rPr>
          <w:sz w:val="22"/>
          <w:szCs w:val="22"/>
        </w:rPr>
        <w:t>By:</w:t>
      </w:r>
      <w:r w:rsidRPr="005844F4">
        <w:rPr>
          <w:sz w:val="22"/>
          <w:szCs w:val="22"/>
        </w:rPr>
        <w:tab/>
        <w:t>________________________</w:t>
      </w:r>
    </w:p>
    <w:p w14:paraId="601E282B" w14:textId="77777777" w:rsidR="005844F4" w:rsidRPr="005844F4" w:rsidRDefault="005844F4" w:rsidP="005844F4">
      <w:pPr>
        <w:keepNext/>
        <w:keepLines/>
        <w:ind w:firstLine="720"/>
        <w:jc w:val="both"/>
        <w:rPr>
          <w:sz w:val="22"/>
          <w:szCs w:val="22"/>
        </w:rPr>
      </w:pPr>
      <w:r w:rsidRPr="005844F4">
        <w:rPr>
          <w:sz w:val="22"/>
          <w:szCs w:val="22"/>
        </w:rPr>
        <w:tab/>
      </w:r>
      <w:r w:rsidRPr="005844F4">
        <w:rPr>
          <w:sz w:val="22"/>
          <w:szCs w:val="22"/>
        </w:rPr>
        <w:tab/>
        <w:t>William Korioth, Manager</w:t>
      </w:r>
    </w:p>
    <w:p w14:paraId="7FF7F686" w14:textId="77777777" w:rsidR="009E3E00" w:rsidRDefault="005844F4" w:rsidP="005B35B5">
      <w:pPr>
        <w:tabs>
          <w:tab w:val="left" w:pos="1452"/>
          <w:tab w:val="left" w:pos="5042"/>
        </w:tabs>
        <w:adjustRightInd/>
        <w:spacing w:line="276" w:lineRule="auto"/>
        <w:rPr>
          <w:sz w:val="22"/>
          <w:szCs w:val="22"/>
        </w:rPr>
      </w:pPr>
      <w:r>
        <w:rPr>
          <w:sz w:val="22"/>
          <w:szCs w:val="22"/>
        </w:rPr>
        <w:tab/>
      </w:r>
    </w:p>
    <w:p w14:paraId="66B96B03" w14:textId="77777777" w:rsidR="009E3E00" w:rsidRDefault="009E3E00" w:rsidP="005B35B5">
      <w:pPr>
        <w:tabs>
          <w:tab w:val="left" w:pos="1452"/>
          <w:tab w:val="left" w:pos="5042"/>
        </w:tabs>
        <w:adjustRightInd/>
        <w:spacing w:line="276" w:lineRule="auto"/>
        <w:rPr>
          <w:sz w:val="22"/>
          <w:szCs w:val="22"/>
        </w:rPr>
      </w:pPr>
    </w:p>
    <w:p w14:paraId="724B4780" w14:textId="77777777" w:rsidR="003274B3" w:rsidRDefault="005B35B5" w:rsidP="005B35B5">
      <w:pPr>
        <w:tabs>
          <w:tab w:val="left" w:pos="1452"/>
          <w:tab w:val="left" w:pos="5042"/>
        </w:tabs>
        <w:adjustRightInd/>
        <w:spacing w:line="276" w:lineRule="auto"/>
        <w:rPr>
          <w:sz w:val="22"/>
          <w:szCs w:val="22"/>
        </w:rPr>
      </w:pPr>
      <w:r w:rsidRPr="00637C90">
        <w:rPr>
          <w:sz w:val="22"/>
          <w:szCs w:val="22"/>
        </w:rPr>
        <w:t>Address</w:t>
      </w:r>
      <w:r w:rsidR="003274B3">
        <w:rPr>
          <w:sz w:val="22"/>
          <w:szCs w:val="22"/>
        </w:rPr>
        <w:t xml:space="preserve"> for Notice Purposes</w:t>
      </w:r>
      <w:r w:rsidRPr="00637C90">
        <w:rPr>
          <w:sz w:val="22"/>
          <w:szCs w:val="22"/>
        </w:rPr>
        <w:t>:</w:t>
      </w:r>
    </w:p>
    <w:p w14:paraId="4D02EB8A" w14:textId="77777777" w:rsidR="00E652EA" w:rsidRDefault="00E652EA" w:rsidP="005B35B5">
      <w:pPr>
        <w:tabs>
          <w:tab w:val="left" w:pos="1452"/>
          <w:tab w:val="left" w:pos="5042"/>
        </w:tabs>
        <w:adjustRightInd/>
        <w:spacing w:line="276" w:lineRule="auto"/>
        <w:rPr>
          <w:sz w:val="22"/>
          <w:szCs w:val="22"/>
        </w:rPr>
      </w:pPr>
    </w:p>
    <w:p w14:paraId="0412F8A9" w14:textId="2A895EF3" w:rsidR="00637C90" w:rsidRDefault="005B35B5" w:rsidP="00B565D9">
      <w:pPr>
        <w:tabs>
          <w:tab w:val="left" w:pos="1452"/>
          <w:tab w:val="left" w:pos="5042"/>
        </w:tabs>
        <w:adjustRightInd/>
        <w:rPr>
          <w:sz w:val="22"/>
          <w:szCs w:val="22"/>
        </w:rPr>
      </w:pPr>
      <w:r w:rsidRPr="00637C90">
        <w:rPr>
          <w:sz w:val="22"/>
          <w:szCs w:val="22"/>
        </w:rPr>
        <w:tab/>
      </w:r>
      <w:r w:rsidR="00B565D9">
        <w:rPr>
          <w:sz w:val="22"/>
          <w:szCs w:val="22"/>
        </w:rPr>
        <w:t>11860 FM 306</w:t>
      </w:r>
    </w:p>
    <w:p w14:paraId="56E25993" w14:textId="7FE0B496" w:rsidR="00637C90" w:rsidRPr="00637C90" w:rsidRDefault="00637C90" w:rsidP="00B565D9">
      <w:pPr>
        <w:tabs>
          <w:tab w:val="left" w:pos="1440"/>
          <w:tab w:val="left" w:pos="5042"/>
        </w:tabs>
        <w:adjustRightInd/>
        <w:rPr>
          <w:sz w:val="22"/>
          <w:szCs w:val="22"/>
        </w:rPr>
      </w:pPr>
      <w:r w:rsidRPr="00637C90">
        <w:rPr>
          <w:sz w:val="22"/>
          <w:szCs w:val="22"/>
        </w:rPr>
        <w:tab/>
      </w:r>
      <w:r w:rsidR="00B565D9">
        <w:rPr>
          <w:sz w:val="22"/>
          <w:szCs w:val="22"/>
        </w:rPr>
        <w:t>New Braunfels, Texas 78132</w:t>
      </w:r>
    </w:p>
    <w:p w14:paraId="44933651" w14:textId="77777777" w:rsidR="00A31124" w:rsidRPr="00637C90" w:rsidRDefault="00A31124" w:rsidP="005B35B5">
      <w:pPr>
        <w:tabs>
          <w:tab w:val="left" w:pos="1440"/>
          <w:tab w:val="left" w:pos="1530"/>
          <w:tab w:val="left" w:pos="5042"/>
        </w:tabs>
        <w:adjustRightInd/>
        <w:rPr>
          <w:sz w:val="22"/>
          <w:szCs w:val="22"/>
        </w:rPr>
      </w:pPr>
    </w:p>
    <w:p w14:paraId="5E979A10" w14:textId="1292AFB4" w:rsidR="00A31124" w:rsidRPr="00B565D9" w:rsidRDefault="00637C90" w:rsidP="00B565D9">
      <w:pPr>
        <w:keepNext/>
        <w:keepLines/>
        <w:tabs>
          <w:tab w:val="left" w:pos="1452"/>
          <w:tab w:val="left" w:pos="1831"/>
          <w:tab w:val="left" w:pos="4320"/>
        </w:tabs>
        <w:jc w:val="both"/>
        <w:rPr>
          <w:sz w:val="22"/>
          <w:szCs w:val="22"/>
        </w:rPr>
      </w:pPr>
      <w:r w:rsidRPr="00403E47">
        <w:rPr>
          <w:sz w:val="22"/>
          <w:szCs w:val="22"/>
        </w:rPr>
        <w:t>Email:</w:t>
      </w:r>
      <w:r w:rsidR="00CF34A3" w:rsidRPr="00403E47">
        <w:rPr>
          <w:sz w:val="22"/>
          <w:szCs w:val="22"/>
        </w:rPr>
        <w:tab/>
      </w:r>
      <w:hyperlink r:id="rId9" w:history="1">
        <w:r w:rsidR="00B565D9" w:rsidRPr="00BC5CBA">
          <w:rPr>
            <w:rStyle w:val="Hyperlink"/>
            <w:sz w:val="22"/>
            <w:szCs w:val="22"/>
          </w:rPr>
          <w:t>willtkorioth@mac.com</w:t>
        </w:r>
      </w:hyperlink>
      <w:r w:rsidR="00B565D9">
        <w:rPr>
          <w:sz w:val="22"/>
          <w:szCs w:val="22"/>
        </w:rPr>
        <w:t xml:space="preserve"> </w:t>
      </w:r>
    </w:p>
    <w:p w14:paraId="78FE5371" w14:textId="77777777" w:rsidR="00637C90" w:rsidRDefault="00637C90" w:rsidP="00403E47">
      <w:pPr>
        <w:tabs>
          <w:tab w:val="left" w:pos="1452"/>
          <w:tab w:val="left" w:pos="4320"/>
        </w:tabs>
        <w:adjustRightInd/>
        <w:spacing w:line="276" w:lineRule="auto"/>
        <w:rPr>
          <w:sz w:val="22"/>
          <w:szCs w:val="22"/>
        </w:rPr>
      </w:pPr>
    </w:p>
    <w:p w14:paraId="4FD40B03" w14:textId="77777777" w:rsidR="00637C90" w:rsidRPr="00403E47" w:rsidRDefault="00637C90" w:rsidP="00403E47">
      <w:pPr>
        <w:keepNext/>
        <w:keepLines/>
        <w:tabs>
          <w:tab w:val="left" w:pos="1452"/>
          <w:tab w:val="left" w:pos="4320"/>
        </w:tabs>
        <w:jc w:val="both"/>
        <w:rPr>
          <w:sz w:val="22"/>
          <w:szCs w:val="22"/>
        </w:rPr>
      </w:pPr>
      <w:r w:rsidRPr="00403E47">
        <w:rPr>
          <w:sz w:val="22"/>
          <w:szCs w:val="22"/>
        </w:rPr>
        <w:t>Date:</w:t>
      </w:r>
      <w:r w:rsidRPr="00403E47">
        <w:rPr>
          <w:sz w:val="22"/>
          <w:szCs w:val="22"/>
        </w:rPr>
        <w:tab/>
      </w:r>
      <w:r w:rsidR="00403E47" w:rsidRPr="00403E47">
        <w:rPr>
          <w:sz w:val="22"/>
          <w:szCs w:val="22"/>
          <w:u w:val="single"/>
        </w:rPr>
        <w:tab/>
      </w:r>
    </w:p>
    <w:p w14:paraId="14B760C3" w14:textId="77777777" w:rsidR="0080139A" w:rsidRPr="00637C90" w:rsidRDefault="0080139A" w:rsidP="0080139A">
      <w:pPr>
        <w:tabs>
          <w:tab w:val="left" w:leader="underscore" w:pos="10300"/>
        </w:tabs>
        <w:adjustRightInd/>
        <w:spacing w:before="180"/>
        <w:ind w:left="5328" w:hanging="360"/>
        <w:rPr>
          <w:sz w:val="22"/>
          <w:szCs w:val="22"/>
        </w:rPr>
      </w:pPr>
    </w:p>
    <w:p w14:paraId="5A07D72E" w14:textId="77777777" w:rsidR="004E2CA1" w:rsidRPr="005745C4" w:rsidRDefault="004E2CA1" w:rsidP="00187107">
      <w:pPr>
        <w:pStyle w:val="hkBL1j"/>
        <w:ind w:left="0"/>
        <w:rPr>
          <w:rFonts w:ascii="Times New Roman" w:hAnsi="Times New Roman"/>
          <w:b/>
          <w:szCs w:val="24"/>
        </w:rPr>
      </w:pPr>
      <w:r w:rsidRPr="00637C90">
        <w:rPr>
          <w:rFonts w:ascii="Times New Roman" w:hAnsi="Times New Roman"/>
          <w:b/>
          <w:sz w:val="22"/>
          <w:szCs w:val="22"/>
        </w:rPr>
        <w:br w:type="page"/>
      </w:r>
    </w:p>
    <w:p w14:paraId="79D6DE58" w14:textId="54B15097" w:rsidR="00403E47" w:rsidRDefault="00403E47" w:rsidP="00403E47">
      <w:pPr>
        <w:jc w:val="center"/>
        <w:rPr>
          <w:bCs/>
          <w:i/>
          <w:sz w:val="22"/>
          <w:szCs w:val="22"/>
        </w:rPr>
      </w:pPr>
      <w:r>
        <w:rPr>
          <w:bCs/>
          <w:i/>
          <w:sz w:val="22"/>
          <w:szCs w:val="22"/>
        </w:rPr>
        <w:lastRenderedPageBreak/>
        <w:t>[BUYER’S EXECUTION PAGE TO OXBOW ON THE GUADALUPE LOT SALE CONTRACT]</w:t>
      </w:r>
    </w:p>
    <w:p w14:paraId="431CBF9E" w14:textId="77777777" w:rsidR="00403E47" w:rsidRDefault="00403E47" w:rsidP="00403E47">
      <w:pPr>
        <w:jc w:val="center"/>
        <w:rPr>
          <w:bCs/>
          <w:i/>
          <w:sz w:val="22"/>
          <w:szCs w:val="22"/>
        </w:rPr>
      </w:pPr>
    </w:p>
    <w:p w14:paraId="40EFEEBC" w14:textId="77777777" w:rsidR="00403E47" w:rsidRPr="00C964A5" w:rsidRDefault="00403E47" w:rsidP="00403E47">
      <w:pPr>
        <w:jc w:val="center"/>
        <w:rPr>
          <w:bCs/>
          <w:i/>
          <w:sz w:val="22"/>
          <w:szCs w:val="22"/>
        </w:rPr>
      </w:pPr>
    </w:p>
    <w:p w14:paraId="4FA67012" w14:textId="77777777" w:rsidR="00AA1907" w:rsidRDefault="00637C90" w:rsidP="00AA1907">
      <w:pPr>
        <w:adjustRightInd/>
        <w:rPr>
          <w:b/>
          <w:bCs/>
          <w:sz w:val="22"/>
          <w:szCs w:val="22"/>
        </w:rPr>
      </w:pPr>
      <w:r>
        <w:rPr>
          <w:b/>
          <w:bCs/>
          <w:sz w:val="22"/>
          <w:szCs w:val="22"/>
          <w:u w:val="single"/>
        </w:rPr>
        <w:t>BUYER</w:t>
      </w:r>
      <w:r w:rsidR="00CF34A3" w:rsidRPr="005745C4">
        <w:rPr>
          <w:b/>
          <w:bCs/>
          <w:sz w:val="22"/>
          <w:szCs w:val="22"/>
        </w:rPr>
        <w:t>:</w:t>
      </w:r>
      <w:bookmarkStart w:id="4" w:name="_GoBack"/>
      <w:bookmarkEnd w:id="4"/>
    </w:p>
    <w:p w14:paraId="3F265135" w14:textId="77777777" w:rsidR="00AA1907" w:rsidRDefault="00AA1907" w:rsidP="00AA1907">
      <w:pPr>
        <w:adjustRightInd/>
        <w:rPr>
          <w:b/>
          <w:bCs/>
          <w:sz w:val="22"/>
          <w:szCs w:val="22"/>
        </w:rPr>
      </w:pPr>
    </w:p>
    <w:p w14:paraId="3C0642F5" w14:textId="77777777" w:rsidR="0080139A" w:rsidRPr="002956A0" w:rsidRDefault="0080139A" w:rsidP="00403E47">
      <w:pPr>
        <w:tabs>
          <w:tab w:val="left" w:pos="1440"/>
          <w:tab w:val="left" w:pos="4320"/>
        </w:tabs>
        <w:adjustRightInd/>
        <w:rPr>
          <w:bCs/>
          <w:sz w:val="22"/>
          <w:szCs w:val="22"/>
        </w:rPr>
      </w:pPr>
      <w:r w:rsidRPr="002956A0">
        <w:rPr>
          <w:sz w:val="22"/>
          <w:szCs w:val="22"/>
        </w:rPr>
        <w:t>By:</w:t>
      </w:r>
      <w:r w:rsidRPr="002956A0">
        <w:rPr>
          <w:sz w:val="22"/>
          <w:szCs w:val="22"/>
        </w:rPr>
        <w:tab/>
      </w:r>
      <w:r w:rsidR="00403E47" w:rsidRPr="00403E47">
        <w:rPr>
          <w:sz w:val="22"/>
          <w:szCs w:val="22"/>
          <w:u w:val="single"/>
        </w:rPr>
        <w:tab/>
      </w:r>
    </w:p>
    <w:p w14:paraId="57438FA3" w14:textId="77777777" w:rsidR="00637C90" w:rsidRDefault="00637C90" w:rsidP="00D57552">
      <w:pPr>
        <w:tabs>
          <w:tab w:val="left" w:pos="1440"/>
          <w:tab w:val="left" w:pos="4320"/>
          <w:tab w:val="left" w:pos="4950"/>
          <w:tab w:val="right" w:pos="9630"/>
        </w:tabs>
        <w:adjustRightInd/>
        <w:spacing w:before="216"/>
        <w:rPr>
          <w:sz w:val="22"/>
          <w:szCs w:val="22"/>
        </w:rPr>
      </w:pPr>
      <w:r>
        <w:rPr>
          <w:sz w:val="22"/>
          <w:szCs w:val="22"/>
        </w:rPr>
        <w:t xml:space="preserve">Printed Name: </w:t>
      </w:r>
      <w:r>
        <w:rPr>
          <w:sz w:val="22"/>
          <w:szCs w:val="22"/>
        </w:rPr>
        <w:tab/>
      </w:r>
      <w:r w:rsidR="00403E47" w:rsidRPr="00403E47">
        <w:rPr>
          <w:sz w:val="22"/>
          <w:szCs w:val="22"/>
          <w:u w:val="single"/>
        </w:rPr>
        <w:tab/>
      </w:r>
    </w:p>
    <w:p w14:paraId="55EA49DD" w14:textId="77777777" w:rsidR="00D57552" w:rsidRPr="002956A0" w:rsidRDefault="00637C90" w:rsidP="00D57552">
      <w:pPr>
        <w:tabs>
          <w:tab w:val="left" w:pos="1440"/>
          <w:tab w:val="left" w:pos="4320"/>
          <w:tab w:val="left" w:pos="4950"/>
          <w:tab w:val="right" w:pos="9630"/>
        </w:tabs>
        <w:adjustRightInd/>
        <w:spacing w:before="216"/>
        <w:rPr>
          <w:sz w:val="22"/>
          <w:szCs w:val="22"/>
          <w:u w:val="single"/>
        </w:rPr>
      </w:pPr>
      <w:r>
        <w:rPr>
          <w:sz w:val="22"/>
          <w:szCs w:val="22"/>
        </w:rPr>
        <w:t>Email</w:t>
      </w:r>
      <w:r w:rsidR="00D57552" w:rsidRPr="002956A0">
        <w:rPr>
          <w:sz w:val="22"/>
          <w:szCs w:val="22"/>
        </w:rPr>
        <w:t>:</w:t>
      </w:r>
      <w:r w:rsidR="00D57552" w:rsidRPr="002956A0">
        <w:rPr>
          <w:sz w:val="22"/>
          <w:szCs w:val="22"/>
        </w:rPr>
        <w:tab/>
      </w:r>
      <w:r w:rsidR="00D57552" w:rsidRPr="002956A0">
        <w:rPr>
          <w:sz w:val="22"/>
          <w:szCs w:val="22"/>
          <w:u w:val="single"/>
        </w:rPr>
        <w:tab/>
      </w:r>
    </w:p>
    <w:p w14:paraId="18208179" w14:textId="77777777" w:rsidR="005B35B5" w:rsidRPr="005745C4" w:rsidRDefault="0080139A" w:rsidP="00403E47">
      <w:pPr>
        <w:tabs>
          <w:tab w:val="left" w:pos="1440"/>
          <w:tab w:val="left" w:pos="4320"/>
          <w:tab w:val="left" w:pos="4950"/>
          <w:tab w:val="right" w:pos="9630"/>
        </w:tabs>
        <w:adjustRightInd/>
        <w:spacing w:before="216"/>
        <w:rPr>
          <w:b/>
          <w:sz w:val="22"/>
          <w:szCs w:val="22"/>
        </w:rPr>
      </w:pPr>
      <w:r w:rsidRPr="002956A0">
        <w:rPr>
          <w:sz w:val="22"/>
          <w:szCs w:val="22"/>
        </w:rPr>
        <w:t>Date:</w:t>
      </w:r>
      <w:r w:rsidRPr="002956A0">
        <w:rPr>
          <w:sz w:val="22"/>
          <w:szCs w:val="22"/>
        </w:rPr>
        <w:tab/>
      </w:r>
      <w:r w:rsidR="00403E47" w:rsidRPr="00403E47">
        <w:rPr>
          <w:sz w:val="22"/>
          <w:szCs w:val="22"/>
          <w:u w:val="single"/>
        </w:rPr>
        <w:tab/>
      </w:r>
    </w:p>
    <w:p w14:paraId="3213BECC" w14:textId="77777777" w:rsidR="00AA1907" w:rsidRPr="002956A0" w:rsidRDefault="00AA1907" w:rsidP="00403E47">
      <w:pPr>
        <w:tabs>
          <w:tab w:val="left" w:pos="1440"/>
          <w:tab w:val="left" w:pos="4320"/>
        </w:tabs>
        <w:adjustRightInd/>
        <w:spacing w:before="504"/>
        <w:rPr>
          <w:bCs/>
          <w:sz w:val="22"/>
          <w:szCs w:val="22"/>
        </w:rPr>
      </w:pPr>
      <w:r w:rsidRPr="002956A0">
        <w:rPr>
          <w:sz w:val="22"/>
          <w:szCs w:val="22"/>
        </w:rPr>
        <w:t>By:</w:t>
      </w:r>
      <w:r w:rsidRPr="002956A0">
        <w:rPr>
          <w:sz w:val="22"/>
          <w:szCs w:val="22"/>
        </w:rPr>
        <w:tab/>
      </w:r>
      <w:r w:rsidRPr="00403E47">
        <w:rPr>
          <w:sz w:val="22"/>
          <w:szCs w:val="22"/>
          <w:u w:val="single"/>
        </w:rPr>
        <w:tab/>
      </w:r>
    </w:p>
    <w:p w14:paraId="3A8B68A8" w14:textId="77777777" w:rsidR="00AA1907" w:rsidRDefault="00AA1907" w:rsidP="00AA1907">
      <w:pPr>
        <w:tabs>
          <w:tab w:val="left" w:pos="1440"/>
          <w:tab w:val="left" w:pos="4320"/>
          <w:tab w:val="left" w:pos="4950"/>
          <w:tab w:val="right" w:pos="9630"/>
        </w:tabs>
        <w:adjustRightInd/>
        <w:spacing w:before="216"/>
        <w:rPr>
          <w:sz w:val="22"/>
          <w:szCs w:val="22"/>
        </w:rPr>
      </w:pPr>
      <w:r>
        <w:rPr>
          <w:sz w:val="22"/>
          <w:szCs w:val="22"/>
        </w:rPr>
        <w:t xml:space="preserve">Printed Name: </w:t>
      </w:r>
      <w:r>
        <w:rPr>
          <w:sz w:val="22"/>
          <w:szCs w:val="22"/>
        </w:rPr>
        <w:tab/>
      </w:r>
      <w:r w:rsidR="00403E47" w:rsidRPr="00403E47">
        <w:rPr>
          <w:sz w:val="22"/>
          <w:szCs w:val="22"/>
          <w:u w:val="single"/>
        </w:rPr>
        <w:tab/>
      </w:r>
    </w:p>
    <w:p w14:paraId="113AD8FD" w14:textId="77777777" w:rsidR="00AA1907" w:rsidRPr="002956A0" w:rsidRDefault="00AA1907" w:rsidP="00AA1907">
      <w:pPr>
        <w:tabs>
          <w:tab w:val="left" w:pos="1440"/>
          <w:tab w:val="left" w:pos="4320"/>
          <w:tab w:val="left" w:pos="4950"/>
          <w:tab w:val="right" w:pos="9630"/>
        </w:tabs>
        <w:adjustRightInd/>
        <w:spacing w:before="216"/>
        <w:rPr>
          <w:sz w:val="22"/>
          <w:szCs w:val="22"/>
          <w:u w:val="single"/>
        </w:rPr>
      </w:pPr>
      <w:r>
        <w:rPr>
          <w:sz w:val="22"/>
          <w:szCs w:val="22"/>
        </w:rPr>
        <w:t>Email</w:t>
      </w:r>
      <w:r w:rsidRPr="002956A0">
        <w:rPr>
          <w:sz w:val="22"/>
          <w:szCs w:val="22"/>
        </w:rPr>
        <w:t>:</w:t>
      </w:r>
      <w:r w:rsidRPr="002956A0">
        <w:rPr>
          <w:sz w:val="22"/>
          <w:szCs w:val="22"/>
        </w:rPr>
        <w:tab/>
      </w:r>
      <w:r w:rsidRPr="002956A0">
        <w:rPr>
          <w:sz w:val="22"/>
          <w:szCs w:val="22"/>
          <w:u w:val="single"/>
        </w:rPr>
        <w:tab/>
      </w:r>
    </w:p>
    <w:p w14:paraId="19A3213A" w14:textId="77777777" w:rsidR="00A85428" w:rsidRPr="005745C4" w:rsidRDefault="00AA1907" w:rsidP="00403E47">
      <w:pPr>
        <w:tabs>
          <w:tab w:val="left" w:pos="1440"/>
          <w:tab w:val="left" w:pos="4320"/>
        </w:tabs>
        <w:adjustRightInd/>
        <w:spacing w:before="216"/>
        <w:rPr>
          <w:b/>
          <w:sz w:val="22"/>
          <w:szCs w:val="22"/>
        </w:rPr>
      </w:pPr>
      <w:r w:rsidRPr="002956A0">
        <w:rPr>
          <w:sz w:val="22"/>
          <w:szCs w:val="22"/>
        </w:rPr>
        <w:t>Date:</w:t>
      </w:r>
      <w:r w:rsidRPr="002956A0">
        <w:rPr>
          <w:sz w:val="22"/>
          <w:szCs w:val="22"/>
        </w:rPr>
        <w:tab/>
      </w:r>
      <w:r w:rsidR="00403E47" w:rsidRPr="00403E47">
        <w:rPr>
          <w:sz w:val="22"/>
          <w:szCs w:val="22"/>
          <w:u w:val="single"/>
        </w:rPr>
        <w:tab/>
      </w:r>
    </w:p>
    <w:p w14:paraId="223E7435" w14:textId="77777777" w:rsidR="000E094A" w:rsidRDefault="000E094A" w:rsidP="00A85428">
      <w:pPr>
        <w:tabs>
          <w:tab w:val="right" w:pos="10374"/>
        </w:tabs>
        <w:adjustRightInd/>
        <w:spacing w:before="216"/>
        <w:jc w:val="center"/>
        <w:rPr>
          <w:b/>
        </w:rPr>
      </w:pPr>
    </w:p>
    <w:p w14:paraId="50FCC954" w14:textId="77777777" w:rsidR="00DA14FC" w:rsidRDefault="00DA14FC" w:rsidP="00A85428">
      <w:pPr>
        <w:tabs>
          <w:tab w:val="right" w:pos="10374"/>
        </w:tabs>
        <w:adjustRightInd/>
        <w:spacing w:before="216"/>
        <w:jc w:val="center"/>
        <w:rPr>
          <w:b/>
        </w:rPr>
      </w:pPr>
    </w:p>
    <w:p w14:paraId="0CC47E93" w14:textId="77777777" w:rsidR="00DA14FC" w:rsidRDefault="00DA14FC" w:rsidP="00DA14FC">
      <w:pPr>
        <w:tabs>
          <w:tab w:val="left" w:pos="1440"/>
          <w:tab w:val="left" w:pos="5042"/>
        </w:tabs>
        <w:adjustRightInd/>
        <w:spacing w:line="276" w:lineRule="auto"/>
        <w:rPr>
          <w:sz w:val="22"/>
          <w:szCs w:val="22"/>
        </w:rPr>
      </w:pPr>
      <w:r w:rsidRPr="00637C90">
        <w:rPr>
          <w:sz w:val="22"/>
          <w:szCs w:val="22"/>
        </w:rPr>
        <w:t>Address</w:t>
      </w:r>
      <w:r>
        <w:rPr>
          <w:sz w:val="22"/>
          <w:szCs w:val="22"/>
        </w:rPr>
        <w:t xml:space="preserve"> for Notice Purposes</w:t>
      </w:r>
      <w:r w:rsidRPr="00637C90">
        <w:rPr>
          <w:sz w:val="22"/>
          <w:szCs w:val="22"/>
        </w:rPr>
        <w:t>:</w:t>
      </w:r>
    </w:p>
    <w:p w14:paraId="693885D2" w14:textId="77777777" w:rsidR="00DA14FC" w:rsidRDefault="00DA14FC" w:rsidP="00DA14FC">
      <w:pPr>
        <w:tabs>
          <w:tab w:val="left" w:pos="1440"/>
          <w:tab w:val="left" w:pos="5042"/>
        </w:tabs>
        <w:adjustRightInd/>
        <w:spacing w:line="276" w:lineRule="auto"/>
        <w:rPr>
          <w:sz w:val="22"/>
          <w:szCs w:val="22"/>
        </w:rPr>
      </w:pPr>
    </w:p>
    <w:p w14:paraId="3872C0E0" w14:textId="77777777" w:rsidR="00403E47"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255E2752" w14:textId="77777777" w:rsidR="00DA14FC"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28173561" w14:textId="77777777" w:rsidR="00DA14FC" w:rsidRPr="00403E47" w:rsidRDefault="00403E47" w:rsidP="00403E47">
      <w:pPr>
        <w:tabs>
          <w:tab w:val="left" w:pos="2880"/>
          <w:tab w:val="left" w:pos="5042"/>
        </w:tabs>
        <w:adjustRightInd/>
        <w:spacing w:line="360" w:lineRule="auto"/>
        <w:rPr>
          <w:sz w:val="22"/>
          <w:szCs w:val="22"/>
          <w:u w:val="single"/>
        </w:rPr>
      </w:pPr>
      <w:r w:rsidRPr="00403E47">
        <w:rPr>
          <w:sz w:val="22"/>
          <w:szCs w:val="22"/>
          <w:u w:val="single"/>
        </w:rPr>
        <w:tab/>
      </w:r>
    </w:p>
    <w:p w14:paraId="53930D41" w14:textId="697A2456" w:rsidR="00A03323" w:rsidRDefault="00A03323" w:rsidP="00A03323">
      <w:pPr>
        <w:tabs>
          <w:tab w:val="right" w:pos="10374"/>
        </w:tabs>
        <w:adjustRightInd/>
        <w:spacing w:before="216"/>
        <w:jc w:val="center"/>
        <w:rPr>
          <w:sz w:val="22"/>
          <w:szCs w:val="22"/>
        </w:rPr>
      </w:pPr>
      <w:r>
        <w:rPr>
          <w:sz w:val="22"/>
          <w:szCs w:val="22"/>
        </w:rPr>
        <w:t>Broker Information (as Buyer’s agent):</w:t>
      </w:r>
    </w:p>
    <w:p w14:paraId="77896A4C" w14:textId="761A13D8" w:rsidR="00A03323" w:rsidRDefault="00A03323" w:rsidP="00A03323">
      <w:pPr>
        <w:tabs>
          <w:tab w:val="right" w:pos="10374"/>
        </w:tabs>
        <w:adjustRightInd/>
        <w:spacing w:before="216"/>
        <w:jc w:val="both"/>
        <w:rPr>
          <w:sz w:val="22"/>
          <w:szCs w:val="22"/>
        </w:rPr>
      </w:pPr>
      <w:r>
        <w:rPr>
          <w:sz w:val="22"/>
          <w:szCs w:val="22"/>
        </w:rPr>
        <w:t>Broker Firm: ___________________________________________</w:t>
      </w:r>
    </w:p>
    <w:p w14:paraId="63C49209" w14:textId="54663A2E" w:rsidR="00A03323" w:rsidRDefault="00A03323" w:rsidP="00A03323">
      <w:pPr>
        <w:tabs>
          <w:tab w:val="right" w:pos="10374"/>
        </w:tabs>
        <w:adjustRightInd/>
        <w:spacing w:before="216"/>
        <w:jc w:val="both"/>
        <w:rPr>
          <w:sz w:val="22"/>
          <w:szCs w:val="22"/>
        </w:rPr>
      </w:pPr>
      <w:r>
        <w:rPr>
          <w:sz w:val="22"/>
          <w:szCs w:val="22"/>
        </w:rPr>
        <w:t>License No.:____________________________________________</w:t>
      </w:r>
    </w:p>
    <w:p w14:paraId="674B320E" w14:textId="03E40F73" w:rsidR="00A03323" w:rsidRDefault="00A03323" w:rsidP="00A03323">
      <w:pPr>
        <w:tabs>
          <w:tab w:val="right" w:pos="10374"/>
        </w:tabs>
        <w:adjustRightInd/>
        <w:spacing w:before="216"/>
        <w:jc w:val="both"/>
        <w:rPr>
          <w:sz w:val="22"/>
          <w:szCs w:val="22"/>
        </w:rPr>
      </w:pPr>
      <w:r>
        <w:rPr>
          <w:sz w:val="22"/>
          <w:szCs w:val="22"/>
        </w:rPr>
        <w:t>Associate’s Name: ______________________________________</w:t>
      </w:r>
    </w:p>
    <w:p w14:paraId="2C13B1FC" w14:textId="3A0FD5BF" w:rsidR="00A03323" w:rsidRDefault="00A03323" w:rsidP="00A03323">
      <w:pPr>
        <w:tabs>
          <w:tab w:val="right" w:pos="10374"/>
        </w:tabs>
        <w:adjustRightInd/>
        <w:spacing w:before="216"/>
        <w:jc w:val="both"/>
        <w:rPr>
          <w:sz w:val="22"/>
          <w:szCs w:val="22"/>
        </w:rPr>
      </w:pPr>
      <w:r>
        <w:rPr>
          <w:sz w:val="22"/>
          <w:szCs w:val="22"/>
        </w:rPr>
        <w:t>Associate’s License No.: __________________________________</w:t>
      </w:r>
    </w:p>
    <w:p w14:paraId="66B23546" w14:textId="1079F506" w:rsidR="00A03323" w:rsidRDefault="00A03323" w:rsidP="00A03323">
      <w:pPr>
        <w:tabs>
          <w:tab w:val="right" w:pos="10374"/>
        </w:tabs>
        <w:adjustRightInd/>
        <w:spacing w:before="216"/>
        <w:jc w:val="both"/>
        <w:rPr>
          <w:sz w:val="22"/>
          <w:szCs w:val="22"/>
        </w:rPr>
      </w:pPr>
      <w:r>
        <w:rPr>
          <w:sz w:val="22"/>
          <w:szCs w:val="22"/>
        </w:rPr>
        <w:t>Associate’s Email Address: ________________________________</w:t>
      </w:r>
    </w:p>
    <w:p w14:paraId="3F79F843" w14:textId="75ABC8E1" w:rsidR="00A03323" w:rsidRDefault="00A03323" w:rsidP="00A03323">
      <w:pPr>
        <w:tabs>
          <w:tab w:val="right" w:pos="10374"/>
        </w:tabs>
        <w:adjustRightInd/>
        <w:spacing w:before="216"/>
        <w:jc w:val="both"/>
        <w:rPr>
          <w:sz w:val="22"/>
          <w:szCs w:val="22"/>
        </w:rPr>
      </w:pPr>
      <w:r>
        <w:rPr>
          <w:sz w:val="22"/>
          <w:szCs w:val="22"/>
        </w:rPr>
        <w:t>Licensed Supervisor of Associate:____________________________</w:t>
      </w:r>
    </w:p>
    <w:p w14:paraId="2D8635AA" w14:textId="4888D337" w:rsidR="00A03323" w:rsidRDefault="00A03323" w:rsidP="00A03323">
      <w:pPr>
        <w:tabs>
          <w:tab w:val="right" w:pos="10374"/>
        </w:tabs>
        <w:adjustRightInd/>
        <w:spacing w:before="216"/>
        <w:jc w:val="both"/>
        <w:rPr>
          <w:sz w:val="22"/>
          <w:szCs w:val="22"/>
        </w:rPr>
      </w:pPr>
      <w:r>
        <w:rPr>
          <w:sz w:val="22"/>
          <w:szCs w:val="22"/>
        </w:rPr>
        <w:t>Licensed Supervisor’s License No.: ___________________________</w:t>
      </w:r>
    </w:p>
    <w:p w14:paraId="390A4406" w14:textId="77777777" w:rsidR="00A03323" w:rsidRDefault="00A03323" w:rsidP="00A03323">
      <w:pPr>
        <w:tabs>
          <w:tab w:val="right" w:pos="10374"/>
        </w:tabs>
        <w:adjustRightInd/>
        <w:spacing w:before="216"/>
        <w:jc w:val="both"/>
        <w:rPr>
          <w:sz w:val="22"/>
          <w:szCs w:val="22"/>
        </w:rPr>
      </w:pPr>
      <w:r>
        <w:rPr>
          <w:sz w:val="22"/>
          <w:szCs w:val="22"/>
        </w:rPr>
        <w:t>Broker’s Address: _________________________________________</w:t>
      </w:r>
    </w:p>
    <w:p w14:paraId="299BC122" w14:textId="503BA176" w:rsidR="00DA14FC" w:rsidRPr="00A03323" w:rsidRDefault="00A03323" w:rsidP="00A03323">
      <w:pPr>
        <w:tabs>
          <w:tab w:val="right" w:pos="10374"/>
        </w:tabs>
        <w:adjustRightInd/>
        <w:spacing w:before="216"/>
        <w:jc w:val="both"/>
        <w:rPr>
          <w:sz w:val="22"/>
          <w:szCs w:val="22"/>
        </w:rPr>
        <w:sectPr w:rsidR="00DA14FC" w:rsidRPr="00A03323" w:rsidSect="000C3EF7">
          <w:headerReference w:type="default" r:id="rId10"/>
          <w:footerReference w:type="default" r:id="rId11"/>
          <w:footerReference w:type="first" r:id="rId12"/>
          <w:pgSz w:w="12240" w:h="15840" w:code="1"/>
          <w:pgMar w:top="1440" w:right="1440" w:bottom="1440" w:left="1440" w:header="720" w:footer="720" w:gutter="0"/>
          <w:cols w:space="720"/>
          <w:noEndnote/>
          <w:docGrid w:linePitch="272"/>
        </w:sectPr>
      </w:pPr>
      <w:r>
        <w:rPr>
          <w:sz w:val="22"/>
          <w:szCs w:val="22"/>
        </w:rPr>
        <w:t xml:space="preserve">Seller agrees to pay Broker </w:t>
      </w:r>
      <w:r w:rsidR="007A6A1C">
        <w:rPr>
          <w:sz w:val="22"/>
          <w:szCs w:val="22"/>
        </w:rPr>
        <w:t>Three Percent (3%)</w:t>
      </w:r>
      <w:r>
        <w:rPr>
          <w:sz w:val="22"/>
          <w:szCs w:val="22"/>
        </w:rPr>
        <w:t xml:space="preserve"> of the Purchase Price if Closing occurs.  Escrow agent is authorized and directed to pay Broker the fee at Closing.</w:t>
      </w:r>
      <w:r w:rsidR="00DA14FC">
        <w:rPr>
          <w:sz w:val="22"/>
          <w:szCs w:val="22"/>
        </w:rPr>
        <w:tab/>
      </w:r>
    </w:p>
    <w:p w14:paraId="3EE2C3CA" w14:textId="2ABE94EC" w:rsidR="00A31124" w:rsidRPr="00B565D9" w:rsidRDefault="00A31124" w:rsidP="00B565D9">
      <w:pPr>
        <w:adjustRightInd/>
        <w:spacing w:after="432" w:line="276" w:lineRule="auto"/>
        <w:jc w:val="center"/>
        <w:rPr>
          <w:b/>
          <w:bCs/>
          <w:sz w:val="22"/>
          <w:szCs w:val="22"/>
          <w:u w:val="single"/>
        </w:rPr>
        <w:sectPr w:rsidR="00A31124" w:rsidRPr="00B565D9" w:rsidSect="000C3EF7">
          <w:headerReference w:type="default" r:id="rId13"/>
          <w:footerReference w:type="default" r:id="rId14"/>
          <w:pgSz w:w="12240" w:h="15840" w:code="1"/>
          <w:pgMar w:top="1440" w:right="1440" w:bottom="1440" w:left="1440" w:header="720" w:footer="720" w:gutter="0"/>
          <w:cols w:space="720"/>
          <w:noEndnote/>
          <w:titlePg/>
        </w:sectPr>
      </w:pPr>
      <w:r w:rsidRPr="005745C4">
        <w:rPr>
          <w:b/>
          <w:bCs/>
          <w:sz w:val="22"/>
          <w:szCs w:val="22"/>
          <w:u w:val="single"/>
        </w:rPr>
        <w:lastRenderedPageBreak/>
        <w:t>ACKNOWLEDGMENT</w:t>
      </w:r>
      <w:r w:rsidR="00B565D9">
        <w:rPr>
          <w:b/>
          <w:bCs/>
          <w:sz w:val="22"/>
          <w:szCs w:val="22"/>
          <w:u w:val="single"/>
        </w:rPr>
        <w:t xml:space="preserve"> OF EXECUTED CONTRACT AND EARNEST MONEY</w:t>
      </w:r>
    </w:p>
    <w:p w14:paraId="1C7DE896" w14:textId="77777777" w:rsidR="00A31124" w:rsidRPr="002956A0" w:rsidRDefault="00A31124" w:rsidP="00EF3D2F">
      <w:pPr>
        <w:adjustRightInd/>
        <w:spacing w:line="360" w:lineRule="auto"/>
        <w:ind w:firstLine="720"/>
        <w:jc w:val="both"/>
        <w:rPr>
          <w:sz w:val="22"/>
          <w:szCs w:val="22"/>
        </w:rPr>
      </w:pPr>
      <w:r w:rsidRPr="002956A0">
        <w:rPr>
          <w:sz w:val="22"/>
          <w:szCs w:val="22"/>
        </w:rPr>
        <w:t>The undersigned Title Company hereby acknowledges its receipt of an executed copy of this Contract and deposit of $</w:t>
      </w:r>
      <w:r w:rsidR="000A1EB5" w:rsidRPr="002956A0">
        <w:rPr>
          <w:sz w:val="22"/>
          <w:szCs w:val="22"/>
        </w:rPr>
        <w:t>___</w:t>
      </w:r>
      <w:r w:rsidR="00EF3D2F">
        <w:rPr>
          <w:sz w:val="22"/>
          <w:szCs w:val="22"/>
        </w:rPr>
        <w:t>_______</w:t>
      </w:r>
      <w:r w:rsidR="000A1EB5" w:rsidRPr="002956A0">
        <w:rPr>
          <w:sz w:val="22"/>
          <w:szCs w:val="22"/>
        </w:rPr>
        <w:t>________ i</w:t>
      </w:r>
      <w:r w:rsidRPr="002956A0">
        <w:rPr>
          <w:spacing w:val="-2"/>
          <w:sz w:val="22"/>
          <w:szCs w:val="22"/>
        </w:rPr>
        <w:t>n Earnest Money, and, further, agrees to comply with and be bound by the terms and</w:t>
      </w:r>
      <w:r w:rsidR="00FD28B5" w:rsidRPr="002956A0">
        <w:rPr>
          <w:spacing w:val="-2"/>
          <w:sz w:val="22"/>
          <w:szCs w:val="22"/>
        </w:rPr>
        <w:t xml:space="preserve"> </w:t>
      </w:r>
      <w:r w:rsidRPr="002956A0">
        <w:rPr>
          <w:spacing w:val="2"/>
          <w:sz w:val="22"/>
          <w:szCs w:val="22"/>
        </w:rPr>
        <w:t xml:space="preserve">provisions of this Contract, including, without limitation, those terms relating to disposition of the Earnest Money </w:t>
      </w:r>
      <w:r w:rsidRPr="002956A0">
        <w:rPr>
          <w:sz w:val="22"/>
          <w:szCs w:val="22"/>
        </w:rPr>
        <w:t>and compliance with Section 6045(e) of the Internal Revenue Code of 1986, as amended from time to time, and as further set forth in any Regulations or forms promulgated thereunder.</w:t>
      </w:r>
    </w:p>
    <w:p w14:paraId="255091EB" w14:textId="77777777" w:rsidR="00A31124" w:rsidRPr="005745C4" w:rsidRDefault="00637C90" w:rsidP="00637C90">
      <w:pPr>
        <w:adjustRightInd/>
        <w:spacing w:before="252" w:line="292" w:lineRule="auto"/>
        <w:ind w:left="4000" w:right="60"/>
        <w:rPr>
          <w:b/>
          <w:bCs/>
          <w:sz w:val="22"/>
          <w:szCs w:val="22"/>
        </w:rPr>
      </w:pPr>
      <w:r>
        <w:rPr>
          <w:b/>
          <w:bCs/>
          <w:sz w:val="22"/>
          <w:szCs w:val="22"/>
        </w:rPr>
        <w:t>New Braunfels Title Company</w:t>
      </w:r>
    </w:p>
    <w:p w14:paraId="1EFAAC88" w14:textId="77777777" w:rsidR="00A31124" w:rsidRPr="00637C90" w:rsidRDefault="00A85428" w:rsidP="00AA1907">
      <w:pPr>
        <w:tabs>
          <w:tab w:val="right" w:leader="underscore" w:pos="9400"/>
        </w:tabs>
        <w:adjustRightInd/>
        <w:spacing w:before="360" w:line="360" w:lineRule="auto"/>
        <w:ind w:left="4003" w:right="36"/>
        <w:rPr>
          <w:sz w:val="22"/>
          <w:szCs w:val="22"/>
        </w:rPr>
      </w:pPr>
      <w:r w:rsidRPr="00637C90">
        <w:rPr>
          <w:sz w:val="22"/>
          <w:szCs w:val="22"/>
        </w:rPr>
        <w:t>By:</w:t>
      </w:r>
      <w:r w:rsidRPr="00637C90">
        <w:rPr>
          <w:sz w:val="22"/>
          <w:szCs w:val="22"/>
        </w:rPr>
        <w:tab/>
      </w:r>
    </w:p>
    <w:p w14:paraId="11B98DD0" w14:textId="77777777" w:rsidR="00A85428" w:rsidRPr="00637C90" w:rsidRDefault="00A85428" w:rsidP="00AA1907">
      <w:pPr>
        <w:tabs>
          <w:tab w:val="right" w:leader="underscore" w:pos="9400"/>
          <w:tab w:val="right" w:leader="underscore" w:pos="10261"/>
        </w:tabs>
        <w:adjustRightInd/>
        <w:spacing w:line="360" w:lineRule="auto"/>
        <w:ind w:left="4003"/>
        <w:rPr>
          <w:sz w:val="22"/>
          <w:szCs w:val="22"/>
        </w:rPr>
      </w:pPr>
      <w:r w:rsidRPr="00637C90">
        <w:rPr>
          <w:sz w:val="22"/>
          <w:szCs w:val="22"/>
        </w:rPr>
        <w:t>Printed Name:</w:t>
      </w:r>
      <w:r w:rsidRPr="00637C90">
        <w:rPr>
          <w:sz w:val="22"/>
          <w:szCs w:val="22"/>
        </w:rPr>
        <w:tab/>
      </w:r>
    </w:p>
    <w:p w14:paraId="16822514" w14:textId="77777777" w:rsidR="00A85428" w:rsidRPr="00637C90" w:rsidRDefault="00A85428" w:rsidP="00AA1907">
      <w:pPr>
        <w:tabs>
          <w:tab w:val="right" w:leader="underscore" w:pos="9400"/>
          <w:tab w:val="right" w:leader="underscore" w:pos="10261"/>
        </w:tabs>
        <w:adjustRightInd/>
        <w:spacing w:line="360" w:lineRule="auto"/>
        <w:ind w:left="4003"/>
        <w:rPr>
          <w:sz w:val="22"/>
          <w:szCs w:val="22"/>
        </w:rPr>
      </w:pPr>
      <w:r w:rsidRPr="00637C90">
        <w:rPr>
          <w:sz w:val="22"/>
          <w:szCs w:val="22"/>
        </w:rPr>
        <w:t>Title:</w:t>
      </w:r>
      <w:r w:rsidRPr="00637C90">
        <w:rPr>
          <w:sz w:val="22"/>
          <w:szCs w:val="22"/>
        </w:rPr>
        <w:tab/>
      </w:r>
    </w:p>
    <w:p w14:paraId="19D532CE" w14:textId="77777777" w:rsidR="00A85428" w:rsidRDefault="001427FB" w:rsidP="00AA1907">
      <w:pPr>
        <w:tabs>
          <w:tab w:val="right" w:leader="underscore" w:pos="9400"/>
          <w:tab w:val="right" w:leader="underscore" w:pos="10261"/>
        </w:tabs>
        <w:adjustRightInd/>
        <w:spacing w:line="360" w:lineRule="auto"/>
        <w:ind w:left="4003"/>
        <w:rPr>
          <w:sz w:val="22"/>
          <w:szCs w:val="22"/>
        </w:rPr>
      </w:pPr>
      <w:r>
        <w:rPr>
          <w:sz w:val="22"/>
          <w:szCs w:val="22"/>
        </w:rPr>
        <w:t>“</w:t>
      </w:r>
      <w:r w:rsidRPr="001427FB">
        <w:rPr>
          <w:b/>
          <w:sz w:val="22"/>
          <w:szCs w:val="22"/>
          <w:u w:val="single"/>
        </w:rPr>
        <w:t xml:space="preserve">Effective </w:t>
      </w:r>
      <w:r w:rsidR="00A85428" w:rsidRPr="001427FB">
        <w:rPr>
          <w:b/>
          <w:sz w:val="22"/>
          <w:szCs w:val="22"/>
          <w:u w:val="single"/>
        </w:rPr>
        <w:t>Date</w:t>
      </w:r>
      <w:r>
        <w:rPr>
          <w:sz w:val="22"/>
          <w:szCs w:val="22"/>
        </w:rPr>
        <w:t>”</w:t>
      </w:r>
      <w:r w:rsidR="00A85428" w:rsidRPr="00637C90">
        <w:rPr>
          <w:sz w:val="22"/>
          <w:szCs w:val="22"/>
        </w:rPr>
        <w:t>:</w:t>
      </w:r>
      <w:r w:rsidR="00A85428" w:rsidRPr="00637C90">
        <w:rPr>
          <w:sz w:val="22"/>
          <w:szCs w:val="22"/>
        </w:rPr>
        <w:tab/>
      </w:r>
    </w:p>
    <w:p w14:paraId="230AC7B4" w14:textId="77777777" w:rsidR="0087261D" w:rsidRDefault="0087261D" w:rsidP="00AA1907">
      <w:pPr>
        <w:tabs>
          <w:tab w:val="right" w:leader="underscore" w:pos="9400"/>
          <w:tab w:val="right" w:leader="underscore" w:pos="10261"/>
        </w:tabs>
        <w:adjustRightInd/>
        <w:spacing w:line="360" w:lineRule="auto"/>
        <w:ind w:left="4003"/>
        <w:rPr>
          <w:sz w:val="22"/>
          <w:szCs w:val="22"/>
        </w:rPr>
      </w:pPr>
    </w:p>
    <w:p w14:paraId="4D361C8E" w14:textId="77777777" w:rsidR="00B565D9" w:rsidRDefault="00B565D9">
      <w:pPr>
        <w:widowControl/>
        <w:autoSpaceDE/>
        <w:autoSpaceDN/>
        <w:adjustRightInd/>
        <w:rPr>
          <w:sz w:val="22"/>
          <w:szCs w:val="22"/>
        </w:rPr>
      </w:pPr>
      <w:r>
        <w:rPr>
          <w:sz w:val="22"/>
          <w:szCs w:val="22"/>
        </w:rPr>
        <w:br w:type="page"/>
      </w:r>
    </w:p>
    <w:p w14:paraId="51F04291" w14:textId="38D548DB" w:rsidR="00B565D9" w:rsidRPr="00B565D9" w:rsidRDefault="00B565D9" w:rsidP="00B565D9">
      <w:pPr>
        <w:adjustRightInd/>
        <w:spacing w:after="432" w:line="276" w:lineRule="auto"/>
        <w:jc w:val="center"/>
        <w:rPr>
          <w:b/>
          <w:bCs/>
          <w:sz w:val="22"/>
          <w:szCs w:val="22"/>
          <w:u w:val="single"/>
        </w:rPr>
        <w:sectPr w:rsidR="00B565D9" w:rsidRPr="00B565D9" w:rsidSect="00B565D9">
          <w:headerReference w:type="default" r:id="rId15"/>
          <w:footerReference w:type="default" r:id="rId16"/>
          <w:type w:val="continuous"/>
          <w:pgSz w:w="12240" w:h="15840" w:code="1"/>
          <w:pgMar w:top="1440" w:right="1440" w:bottom="1440" w:left="1440" w:header="720" w:footer="720" w:gutter="0"/>
          <w:cols w:space="720"/>
          <w:noEndnote/>
          <w:titlePg/>
        </w:sectPr>
      </w:pPr>
      <w:r w:rsidRPr="005745C4">
        <w:rPr>
          <w:b/>
          <w:bCs/>
          <w:sz w:val="22"/>
          <w:szCs w:val="22"/>
          <w:u w:val="single"/>
        </w:rPr>
        <w:lastRenderedPageBreak/>
        <w:t>ACKNOWLEDGMENT</w:t>
      </w:r>
      <w:r>
        <w:rPr>
          <w:b/>
          <w:bCs/>
          <w:sz w:val="22"/>
          <w:szCs w:val="22"/>
          <w:u w:val="single"/>
        </w:rPr>
        <w:t xml:space="preserve"> OF OPTION FEE</w:t>
      </w:r>
    </w:p>
    <w:p w14:paraId="6F9C0713" w14:textId="15AEF7FA" w:rsidR="0087261D" w:rsidRDefault="00B565D9" w:rsidP="00EF3D2F">
      <w:pPr>
        <w:adjustRightInd/>
        <w:spacing w:line="360" w:lineRule="auto"/>
        <w:ind w:firstLine="720"/>
        <w:jc w:val="both"/>
        <w:rPr>
          <w:sz w:val="22"/>
          <w:szCs w:val="22"/>
        </w:rPr>
      </w:pPr>
      <w:r>
        <w:rPr>
          <w:sz w:val="22"/>
          <w:szCs w:val="22"/>
        </w:rPr>
        <w:t xml:space="preserve">Seller </w:t>
      </w:r>
      <w:r w:rsidR="0087261D" w:rsidRPr="002956A0">
        <w:rPr>
          <w:sz w:val="22"/>
          <w:szCs w:val="22"/>
        </w:rPr>
        <w:t xml:space="preserve">hereby acknowledges its receipt </w:t>
      </w:r>
      <w:r>
        <w:rPr>
          <w:sz w:val="22"/>
          <w:szCs w:val="22"/>
        </w:rPr>
        <w:t xml:space="preserve">on the _____ day of _________________, 2019 </w:t>
      </w:r>
      <w:r w:rsidR="0087261D" w:rsidRPr="002956A0">
        <w:rPr>
          <w:sz w:val="22"/>
          <w:szCs w:val="22"/>
        </w:rPr>
        <w:t>of</w:t>
      </w:r>
      <w:r w:rsidR="0087261D">
        <w:rPr>
          <w:sz w:val="22"/>
          <w:szCs w:val="22"/>
        </w:rPr>
        <w:t xml:space="preserve"> the Option Fee paid by Buyer in the amount of </w:t>
      </w:r>
      <w:r w:rsidR="0087261D" w:rsidRPr="002956A0">
        <w:rPr>
          <w:sz w:val="22"/>
          <w:szCs w:val="22"/>
        </w:rPr>
        <w:t xml:space="preserve"> $</w:t>
      </w:r>
      <w:r>
        <w:rPr>
          <w:sz w:val="22"/>
          <w:szCs w:val="22"/>
        </w:rPr>
        <w:t>100.00</w:t>
      </w:r>
      <w:r w:rsidR="00EF3D2F">
        <w:rPr>
          <w:sz w:val="22"/>
          <w:szCs w:val="22"/>
        </w:rPr>
        <w:t xml:space="preserve">.  </w:t>
      </w:r>
    </w:p>
    <w:p w14:paraId="746BDC01" w14:textId="77777777" w:rsidR="00B565D9" w:rsidRPr="002956A0" w:rsidRDefault="00B565D9" w:rsidP="00EF3D2F">
      <w:pPr>
        <w:adjustRightInd/>
        <w:spacing w:line="360" w:lineRule="auto"/>
        <w:ind w:firstLine="720"/>
        <w:jc w:val="both"/>
        <w:rPr>
          <w:sz w:val="22"/>
          <w:szCs w:val="22"/>
        </w:rPr>
      </w:pPr>
    </w:p>
    <w:p w14:paraId="537CA723" w14:textId="77777777" w:rsidR="00B565D9" w:rsidRPr="005844F4" w:rsidRDefault="00B565D9" w:rsidP="00B565D9">
      <w:pPr>
        <w:ind w:left="4320"/>
        <w:jc w:val="both"/>
        <w:rPr>
          <w:b/>
          <w:sz w:val="22"/>
          <w:szCs w:val="22"/>
        </w:rPr>
      </w:pPr>
      <w:r w:rsidRPr="005844F4">
        <w:rPr>
          <w:b/>
          <w:bCs/>
          <w:sz w:val="22"/>
          <w:szCs w:val="22"/>
          <w:u w:val="single"/>
        </w:rPr>
        <w:t>SELLER</w:t>
      </w:r>
      <w:r w:rsidRPr="005844F4">
        <w:rPr>
          <w:b/>
          <w:bCs/>
          <w:sz w:val="22"/>
          <w:szCs w:val="22"/>
        </w:rPr>
        <w:t>:</w:t>
      </w:r>
    </w:p>
    <w:p w14:paraId="7024D921" w14:textId="77777777" w:rsidR="00B565D9" w:rsidRPr="005844F4" w:rsidRDefault="00B565D9" w:rsidP="00B565D9">
      <w:pPr>
        <w:keepNext/>
        <w:keepLines/>
        <w:ind w:left="5040"/>
        <w:jc w:val="both"/>
        <w:rPr>
          <w:sz w:val="22"/>
          <w:szCs w:val="22"/>
        </w:rPr>
      </w:pPr>
      <w:r w:rsidRPr="005844F4">
        <w:rPr>
          <w:b/>
          <w:bCs/>
          <w:sz w:val="22"/>
          <w:szCs w:val="22"/>
        </w:rPr>
        <w:t xml:space="preserve"> </w:t>
      </w:r>
    </w:p>
    <w:p w14:paraId="50AACB03" w14:textId="77777777" w:rsidR="00B565D9" w:rsidRPr="005844F4" w:rsidRDefault="00B565D9" w:rsidP="00B565D9">
      <w:pPr>
        <w:tabs>
          <w:tab w:val="left" w:pos="1452"/>
          <w:tab w:val="left" w:pos="5042"/>
        </w:tabs>
        <w:adjustRightInd/>
        <w:spacing w:line="276" w:lineRule="auto"/>
        <w:ind w:left="4320"/>
        <w:rPr>
          <w:sz w:val="22"/>
          <w:szCs w:val="22"/>
        </w:rPr>
      </w:pPr>
      <w:r w:rsidRPr="005844F4">
        <w:rPr>
          <w:sz w:val="22"/>
          <w:szCs w:val="22"/>
        </w:rPr>
        <w:t xml:space="preserve">Oxbow Land Partners, LLC, </w:t>
      </w:r>
    </w:p>
    <w:p w14:paraId="433B0E07" w14:textId="77777777" w:rsidR="00B565D9" w:rsidRPr="005844F4" w:rsidRDefault="00B565D9" w:rsidP="00B565D9">
      <w:pPr>
        <w:tabs>
          <w:tab w:val="left" w:pos="1452"/>
          <w:tab w:val="left" w:pos="5042"/>
        </w:tabs>
        <w:adjustRightInd/>
        <w:spacing w:line="276" w:lineRule="auto"/>
        <w:ind w:left="4320"/>
        <w:rPr>
          <w:sz w:val="22"/>
          <w:szCs w:val="22"/>
        </w:rPr>
      </w:pPr>
      <w:r w:rsidRPr="005844F4">
        <w:rPr>
          <w:sz w:val="22"/>
          <w:szCs w:val="22"/>
        </w:rPr>
        <w:t>a Texas limited liability company</w:t>
      </w:r>
    </w:p>
    <w:p w14:paraId="4B95F783" w14:textId="77777777" w:rsidR="00B565D9" w:rsidRPr="005844F4" w:rsidRDefault="00B565D9" w:rsidP="00B565D9">
      <w:pPr>
        <w:tabs>
          <w:tab w:val="left" w:pos="1452"/>
          <w:tab w:val="left" w:pos="5042"/>
        </w:tabs>
        <w:adjustRightInd/>
        <w:spacing w:line="276" w:lineRule="auto"/>
        <w:ind w:left="4320"/>
        <w:rPr>
          <w:sz w:val="22"/>
          <w:szCs w:val="22"/>
        </w:rPr>
      </w:pPr>
    </w:p>
    <w:p w14:paraId="534535AE" w14:textId="77777777" w:rsidR="00B565D9" w:rsidRPr="005844F4" w:rsidRDefault="00B565D9" w:rsidP="00B565D9">
      <w:pPr>
        <w:keepNext/>
        <w:keepLines/>
        <w:ind w:left="4320"/>
        <w:jc w:val="both"/>
        <w:rPr>
          <w:sz w:val="22"/>
          <w:szCs w:val="22"/>
        </w:rPr>
      </w:pPr>
      <w:r w:rsidRPr="005844F4">
        <w:rPr>
          <w:sz w:val="22"/>
          <w:szCs w:val="22"/>
        </w:rPr>
        <w:t xml:space="preserve">By: </w:t>
      </w:r>
      <w:r w:rsidRPr="005844F4">
        <w:rPr>
          <w:sz w:val="22"/>
          <w:szCs w:val="22"/>
        </w:rPr>
        <w:tab/>
        <w:t>KONA COAST VENTURE, LTD.,</w:t>
      </w:r>
    </w:p>
    <w:p w14:paraId="21292CEE" w14:textId="77777777" w:rsidR="00B565D9" w:rsidRPr="005844F4" w:rsidRDefault="00B565D9" w:rsidP="00B565D9">
      <w:pPr>
        <w:keepNext/>
        <w:keepLines/>
        <w:ind w:left="4320" w:firstLine="720"/>
        <w:jc w:val="both"/>
        <w:rPr>
          <w:sz w:val="22"/>
          <w:szCs w:val="22"/>
        </w:rPr>
      </w:pPr>
      <w:r w:rsidRPr="005844F4">
        <w:rPr>
          <w:sz w:val="22"/>
          <w:szCs w:val="22"/>
        </w:rPr>
        <w:t>a Texas limited partnership, Managing Member</w:t>
      </w:r>
    </w:p>
    <w:p w14:paraId="43AD5C56" w14:textId="77777777" w:rsidR="00B565D9" w:rsidRPr="005844F4" w:rsidRDefault="00B565D9" w:rsidP="00B565D9">
      <w:pPr>
        <w:keepNext/>
        <w:keepLines/>
        <w:ind w:left="4320"/>
        <w:jc w:val="both"/>
        <w:rPr>
          <w:sz w:val="22"/>
          <w:szCs w:val="22"/>
        </w:rPr>
      </w:pPr>
    </w:p>
    <w:p w14:paraId="6CBC19B8" w14:textId="77777777" w:rsidR="00B565D9" w:rsidRPr="005844F4" w:rsidRDefault="00B565D9" w:rsidP="00B565D9">
      <w:pPr>
        <w:keepNext/>
        <w:keepLines/>
        <w:ind w:left="4320" w:firstLine="720"/>
        <w:jc w:val="both"/>
        <w:rPr>
          <w:sz w:val="22"/>
          <w:szCs w:val="22"/>
        </w:rPr>
      </w:pPr>
      <w:r w:rsidRPr="005844F4">
        <w:rPr>
          <w:sz w:val="22"/>
          <w:szCs w:val="22"/>
        </w:rPr>
        <w:t>By:</w:t>
      </w:r>
      <w:r w:rsidRPr="005844F4">
        <w:rPr>
          <w:sz w:val="22"/>
          <w:szCs w:val="22"/>
        </w:rPr>
        <w:tab/>
        <w:t>Kona Coast, LLC,</w:t>
      </w:r>
    </w:p>
    <w:p w14:paraId="073396D1" w14:textId="77777777" w:rsidR="00B565D9" w:rsidRPr="005844F4" w:rsidRDefault="00B565D9" w:rsidP="00B565D9">
      <w:pPr>
        <w:keepNext/>
        <w:keepLines/>
        <w:ind w:left="4320"/>
        <w:jc w:val="both"/>
        <w:rPr>
          <w:sz w:val="22"/>
          <w:szCs w:val="22"/>
        </w:rPr>
      </w:pPr>
      <w:r w:rsidRPr="005844F4">
        <w:rPr>
          <w:sz w:val="22"/>
          <w:szCs w:val="22"/>
        </w:rPr>
        <w:tab/>
      </w:r>
      <w:r w:rsidRPr="005844F4">
        <w:rPr>
          <w:sz w:val="22"/>
          <w:szCs w:val="22"/>
        </w:rPr>
        <w:tab/>
        <w:t>a Texas limited liability company,</w:t>
      </w:r>
    </w:p>
    <w:p w14:paraId="612D83D9" w14:textId="77777777" w:rsidR="00B565D9" w:rsidRPr="005844F4" w:rsidRDefault="00B565D9" w:rsidP="00B565D9">
      <w:pPr>
        <w:keepNext/>
        <w:keepLines/>
        <w:ind w:left="4320"/>
        <w:jc w:val="both"/>
        <w:rPr>
          <w:sz w:val="22"/>
          <w:szCs w:val="22"/>
        </w:rPr>
      </w:pPr>
      <w:r w:rsidRPr="005844F4">
        <w:rPr>
          <w:sz w:val="22"/>
          <w:szCs w:val="22"/>
        </w:rPr>
        <w:tab/>
      </w:r>
      <w:r w:rsidRPr="005844F4">
        <w:rPr>
          <w:sz w:val="22"/>
          <w:szCs w:val="22"/>
        </w:rPr>
        <w:tab/>
        <w:t>its General Partner</w:t>
      </w:r>
    </w:p>
    <w:p w14:paraId="2A281751" w14:textId="77777777" w:rsidR="00B565D9" w:rsidRPr="005844F4" w:rsidRDefault="00B565D9" w:rsidP="00B565D9">
      <w:pPr>
        <w:keepNext/>
        <w:keepLines/>
        <w:ind w:left="4320"/>
        <w:jc w:val="both"/>
        <w:rPr>
          <w:sz w:val="22"/>
          <w:szCs w:val="22"/>
        </w:rPr>
      </w:pPr>
    </w:p>
    <w:p w14:paraId="5F133F16" w14:textId="77777777" w:rsidR="00B565D9" w:rsidRPr="005844F4" w:rsidRDefault="00B565D9" w:rsidP="00B565D9">
      <w:pPr>
        <w:keepNext/>
        <w:keepLines/>
        <w:ind w:left="4320"/>
        <w:jc w:val="both"/>
        <w:rPr>
          <w:sz w:val="22"/>
          <w:szCs w:val="22"/>
        </w:rPr>
      </w:pPr>
    </w:p>
    <w:p w14:paraId="006825D5" w14:textId="77777777" w:rsidR="00B565D9" w:rsidRPr="005844F4" w:rsidRDefault="00B565D9" w:rsidP="00B565D9">
      <w:pPr>
        <w:keepNext/>
        <w:keepLines/>
        <w:ind w:left="5040" w:firstLine="720"/>
        <w:jc w:val="both"/>
        <w:rPr>
          <w:sz w:val="22"/>
          <w:szCs w:val="22"/>
        </w:rPr>
      </w:pPr>
      <w:r w:rsidRPr="005844F4">
        <w:rPr>
          <w:sz w:val="22"/>
          <w:szCs w:val="22"/>
        </w:rPr>
        <w:t>By:</w:t>
      </w:r>
      <w:r w:rsidRPr="005844F4">
        <w:rPr>
          <w:sz w:val="22"/>
          <w:szCs w:val="22"/>
        </w:rPr>
        <w:tab/>
        <w:t>________________________</w:t>
      </w:r>
    </w:p>
    <w:p w14:paraId="36801301" w14:textId="77777777" w:rsidR="00B565D9" w:rsidRPr="005844F4" w:rsidRDefault="00B565D9" w:rsidP="00B565D9">
      <w:pPr>
        <w:keepNext/>
        <w:keepLines/>
        <w:ind w:left="4320" w:firstLine="720"/>
        <w:jc w:val="both"/>
        <w:rPr>
          <w:sz w:val="22"/>
          <w:szCs w:val="22"/>
        </w:rPr>
      </w:pPr>
      <w:r w:rsidRPr="005844F4">
        <w:rPr>
          <w:sz w:val="22"/>
          <w:szCs w:val="22"/>
        </w:rPr>
        <w:tab/>
      </w:r>
      <w:r w:rsidRPr="005844F4">
        <w:rPr>
          <w:sz w:val="22"/>
          <w:szCs w:val="22"/>
        </w:rPr>
        <w:tab/>
        <w:t>William Korioth, Manager</w:t>
      </w:r>
    </w:p>
    <w:p w14:paraId="19DDD3A7" w14:textId="77777777" w:rsidR="0087261D" w:rsidRDefault="0087261D" w:rsidP="00403E47">
      <w:pPr>
        <w:tabs>
          <w:tab w:val="right" w:leader="underscore" w:pos="9400"/>
          <w:tab w:val="right" w:leader="underscore" w:pos="10261"/>
        </w:tabs>
        <w:adjustRightInd/>
        <w:spacing w:line="360" w:lineRule="auto"/>
        <w:rPr>
          <w:b/>
          <w:sz w:val="24"/>
          <w:szCs w:val="24"/>
        </w:rPr>
      </w:pPr>
    </w:p>
    <w:p w14:paraId="6E0D66FC" w14:textId="77777777" w:rsidR="00403E47" w:rsidRDefault="00403E47" w:rsidP="00403E47">
      <w:pPr>
        <w:tabs>
          <w:tab w:val="right" w:leader="underscore" w:pos="9400"/>
          <w:tab w:val="right" w:leader="underscore" w:pos="10261"/>
        </w:tabs>
        <w:adjustRightInd/>
        <w:spacing w:line="360" w:lineRule="auto"/>
        <w:rPr>
          <w:b/>
          <w:sz w:val="24"/>
          <w:szCs w:val="24"/>
        </w:rPr>
      </w:pPr>
    </w:p>
    <w:p w14:paraId="1334D007" w14:textId="77777777" w:rsidR="00403E47" w:rsidRPr="005745C4" w:rsidRDefault="00403E47" w:rsidP="00403E47">
      <w:pPr>
        <w:tabs>
          <w:tab w:val="right" w:leader="underscore" w:pos="9400"/>
          <w:tab w:val="right" w:leader="underscore" w:pos="10261"/>
        </w:tabs>
        <w:adjustRightInd/>
        <w:spacing w:line="360" w:lineRule="auto"/>
        <w:rPr>
          <w:b/>
          <w:sz w:val="24"/>
          <w:szCs w:val="24"/>
        </w:rPr>
        <w:sectPr w:rsidR="00403E47" w:rsidRPr="005745C4" w:rsidSect="000C3EF7">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space="720"/>
          <w:noEndnote/>
          <w:titlePg/>
        </w:sectPr>
      </w:pPr>
    </w:p>
    <w:p w14:paraId="6C1D6765" w14:textId="77777777" w:rsidR="001676DD" w:rsidRPr="00F85325" w:rsidRDefault="001676DD" w:rsidP="001676DD">
      <w:pPr>
        <w:adjustRightInd/>
        <w:spacing w:after="324" w:line="273" w:lineRule="auto"/>
        <w:jc w:val="center"/>
        <w:rPr>
          <w:b/>
          <w:bCs/>
          <w:sz w:val="22"/>
          <w:szCs w:val="22"/>
          <w:u w:val="single"/>
        </w:rPr>
      </w:pPr>
      <w:r w:rsidRPr="00F85325">
        <w:rPr>
          <w:b/>
          <w:bCs/>
          <w:sz w:val="22"/>
          <w:szCs w:val="22"/>
          <w:u w:val="single"/>
        </w:rPr>
        <w:lastRenderedPageBreak/>
        <w:t xml:space="preserve">EXHIBIT </w:t>
      </w:r>
      <w:r w:rsidR="0029481D" w:rsidRPr="00F85325">
        <w:rPr>
          <w:b/>
          <w:bCs/>
          <w:sz w:val="22"/>
          <w:szCs w:val="22"/>
          <w:u w:val="single"/>
        </w:rPr>
        <w:t>A</w:t>
      </w:r>
    </w:p>
    <w:p w14:paraId="3F147924" w14:textId="77777777" w:rsidR="009333A4" w:rsidRPr="00F85325" w:rsidRDefault="009333A4" w:rsidP="009333A4">
      <w:pPr>
        <w:adjustRightInd/>
        <w:spacing w:before="252" w:line="276" w:lineRule="auto"/>
        <w:jc w:val="both"/>
        <w:rPr>
          <w:b/>
          <w:bCs/>
          <w:caps/>
          <w:sz w:val="22"/>
          <w:szCs w:val="22"/>
        </w:rPr>
      </w:pPr>
      <w:r w:rsidRPr="00F85325">
        <w:rPr>
          <w:b/>
          <w:bCs/>
          <w:caps/>
          <w:sz w:val="22"/>
          <w:szCs w:val="22"/>
        </w:rPr>
        <w:t xml:space="preserve">NOTICE OF CONFIDENTIALITY RIGHTS:  IF YOU </w:t>
      </w:r>
      <w:smartTag w:uri="urn:schemas-microsoft-com:office:smarttags" w:element="stockticker">
        <w:r w:rsidRPr="00F85325">
          <w:rPr>
            <w:b/>
            <w:bCs/>
            <w:caps/>
            <w:sz w:val="22"/>
            <w:szCs w:val="22"/>
          </w:rPr>
          <w:t>ARE</w:t>
        </w:r>
      </w:smartTag>
      <w:r w:rsidRPr="00F85325">
        <w:rPr>
          <w:b/>
          <w:bCs/>
          <w:caps/>
          <w:sz w:val="22"/>
          <w:szCs w:val="22"/>
        </w:rPr>
        <w:t xml:space="preserve"> A NATURAL PERSON, YOU </w:t>
      </w:r>
      <w:smartTag w:uri="urn:schemas-microsoft-com:office:smarttags" w:element="stockticker">
        <w:r w:rsidRPr="00F85325">
          <w:rPr>
            <w:b/>
            <w:bCs/>
            <w:caps/>
            <w:sz w:val="22"/>
            <w:szCs w:val="22"/>
          </w:rPr>
          <w:t>MAY</w:t>
        </w:r>
      </w:smartTag>
      <w:r w:rsidRPr="00F85325">
        <w:rPr>
          <w:b/>
          <w:bCs/>
          <w:caps/>
          <w:sz w:val="22"/>
          <w:szCs w:val="22"/>
        </w:rPr>
        <w:t xml:space="preserve"> REMOVE OR STRIKE ANY OR </w:t>
      </w:r>
      <w:smartTag w:uri="urn:schemas-microsoft-com:office:smarttags" w:element="stockticker">
        <w:r w:rsidRPr="00F85325">
          <w:rPr>
            <w:b/>
            <w:bCs/>
            <w:caps/>
            <w:sz w:val="22"/>
            <w:szCs w:val="22"/>
          </w:rPr>
          <w:t>ALL</w:t>
        </w:r>
      </w:smartTag>
      <w:r w:rsidRPr="00F85325">
        <w:rPr>
          <w:b/>
          <w:bCs/>
          <w:caps/>
          <w:sz w:val="22"/>
          <w:szCs w:val="22"/>
        </w:rPr>
        <w:t xml:space="preserve"> OF THE FOLLOWING INFORMATION FROM ANY INSTRUMENT THAT TRANSFERS AN INTEREST IN </w:t>
      </w:r>
      <w:smartTag w:uri="urn:schemas-microsoft-com:office:smarttags" w:element="stockticker">
        <w:r w:rsidRPr="00F85325">
          <w:rPr>
            <w:b/>
            <w:bCs/>
            <w:caps/>
            <w:sz w:val="22"/>
            <w:szCs w:val="22"/>
          </w:rPr>
          <w:t>REAL</w:t>
        </w:r>
      </w:smartTag>
      <w:r w:rsidRPr="00F85325">
        <w:rPr>
          <w:b/>
          <w:bCs/>
          <w:caps/>
          <w:sz w:val="22"/>
          <w:szCs w:val="22"/>
        </w:rPr>
        <w:t xml:space="preserve"> PROPERTY BEFORE IT IS FILED FOR RECORD IN THE PUBLIC RECORDS:  YOUR SOCIAL SECURITY NUMBER OR YOUR DRIVER’S LICENSE NUMBER.</w:t>
      </w:r>
    </w:p>
    <w:p w14:paraId="0F781FD7" w14:textId="77777777" w:rsidR="009333A4" w:rsidRPr="00F85325" w:rsidRDefault="009333A4" w:rsidP="009333A4">
      <w:pPr>
        <w:adjustRightInd/>
        <w:spacing w:before="252" w:line="276" w:lineRule="auto"/>
        <w:jc w:val="center"/>
        <w:rPr>
          <w:b/>
          <w:bCs/>
          <w:sz w:val="22"/>
          <w:szCs w:val="22"/>
          <w:u w:val="single"/>
        </w:rPr>
      </w:pPr>
      <w:r w:rsidRPr="00F85325">
        <w:rPr>
          <w:b/>
          <w:bCs/>
          <w:sz w:val="22"/>
          <w:szCs w:val="22"/>
          <w:u w:val="single"/>
        </w:rPr>
        <w:t>SPECIAL WARRANTY DEED</w:t>
      </w:r>
    </w:p>
    <w:p w14:paraId="0E6A32B5" w14:textId="77777777" w:rsidR="009333A4" w:rsidRPr="00F85325" w:rsidRDefault="009333A4" w:rsidP="009333A4">
      <w:pPr>
        <w:tabs>
          <w:tab w:val="left" w:pos="2894"/>
        </w:tabs>
        <w:adjustRightInd/>
        <w:spacing w:before="288" w:line="278" w:lineRule="auto"/>
        <w:rPr>
          <w:b/>
          <w:sz w:val="22"/>
          <w:szCs w:val="22"/>
        </w:rPr>
      </w:pPr>
      <w:r w:rsidRPr="00F85325">
        <w:rPr>
          <w:b/>
          <w:sz w:val="22"/>
          <w:szCs w:val="22"/>
        </w:rPr>
        <w:t>THE STATE OF TEXAS</w:t>
      </w:r>
      <w:r w:rsidRPr="00F85325">
        <w:rPr>
          <w:b/>
          <w:sz w:val="22"/>
          <w:szCs w:val="22"/>
        </w:rPr>
        <w:tab/>
        <w:t>§</w:t>
      </w:r>
    </w:p>
    <w:p w14:paraId="1B27F4B1" w14:textId="77777777" w:rsidR="009333A4" w:rsidRPr="00F85325" w:rsidRDefault="009333A4" w:rsidP="009333A4">
      <w:pPr>
        <w:tabs>
          <w:tab w:val="left" w:pos="4320"/>
        </w:tabs>
        <w:adjustRightInd/>
        <w:ind w:left="2880"/>
        <w:rPr>
          <w:b/>
          <w:sz w:val="22"/>
          <w:szCs w:val="22"/>
        </w:rPr>
      </w:pPr>
      <w:r w:rsidRPr="00F85325">
        <w:rPr>
          <w:b/>
          <w:sz w:val="22"/>
          <w:szCs w:val="22"/>
        </w:rPr>
        <w:t>§</w:t>
      </w:r>
      <w:r w:rsidRPr="00F85325">
        <w:rPr>
          <w:b/>
          <w:sz w:val="22"/>
          <w:szCs w:val="22"/>
        </w:rPr>
        <w:tab/>
        <w:t xml:space="preserve">KNOW </w:t>
      </w:r>
      <w:smartTag w:uri="urn:schemas-microsoft-com:office:smarttags" w:element="stockticker">
        <w:r w:rsidRPr="00F85325">
          <w:rPr>
            <w:b/>
            <w:sz w:val="22"/>
            <w:szCs w:val="22"/>
          </w:rPr>
          <w:t>ALL</w:t>
        </w:r>
      </w:smartTag>
      <w:r w:rsidRPr="00F85325">
        <w:rPr>
          <w:b/>
          <w:sz w:val="22"/>
          <w:szCs w:val="22"/>
        </w:rPr>
        <w:t xml:space="preserve"> MEN BY THESE PRESENTS: THAT</w:t>
      </w:r>
    </w:p>
    <w:p w14:paraId="66E2E0D9" w14:textId="77777777" w:rsidR="009333A4" w:rsidRPr="00F85325" w:rsidRDefault="009333A4" w:rsidP="009333A4">
      <w:pPr>
        <w:tabs>
          <w:tab w:val="left" w:pos="2894"/>
        </w:tabs>
        <w:adjustRightInd/>
        <w:spacing w:line="266" w:lineRule="auto"/>
        <w:rPr>
          <w:b/>
          <w:sz w:val="22"/>
          <w:szCs w:val="22"/>
        </w:rPr>
      </w:pPr>
      <w:r w:rsidRPr="00F85325">
        <w:rPr>
          <w:b/>
          <w:sz w:val="22"/>
          <w:szCs w:val="22"/>
        </w:rPr>
        <w:t xml:space="preserve">COUNTY OF </w:t>
      </w:r>
      <w:r w:rsidR="002E6D91" w:rsidRPr="00F85325">
        <w:rPr>
          <w:b/>
          <w:sz w:val="22"/>
          <w:szCs w:val="22"/>
        </w:rPr>
        <w:t>COMAL</w:t>
      </w:r>
      <w:r w:rsidRPr="00F85325">
        <w:rPr>
          <w:b/>
          <w:sz w:val="22"/>
          <w:szCs w:val="22"/>
        </w:rPr>
        <w:tab/>
        <w:t>§</w:t>
      </w:r>
    </w:p>
    <w:p w14:paraId="28D8C7AA" w14:textId="77777777" w:rsidR="009333A4" w:rsidRPr="00F85325" w:rsidRDefault="00A56A73" w:rsidP="009333A4">
      <w:pPr>
        <w:tabs>
          <w:tab w:val="left" w:leader="underscore" w:pos="3148"/>
          <w:tab w:val="left" w:pos="10176"/>
        </w:tabs>
        <w:adjustRightInd/>
        <w:spacing w:before="180"/>
        <w:ind w:firstLine="720"/>
        <w:jc w:val="both"/>
        <w:rPr>
          <w:sz w:val="22"/>
          <w:szCs w:val="22"/>
        </w:rPr>
      </w:pPr>
      <w:r w:rsidRPr="00A56A73">
        <w:rPr>
          <w:sz w:val="22"/>
          <w:szCs w:val="22"/>
        </w:rPr>
        <w:t>Oxbow Land Partners, LLC, a Texas limited liability</w:t>
      </w:r>
      <w:r>
        <w:rPr>
          <w:b/>
          <w:bCs/>
          <w:sz w:val="22"/>
          <w:szCs w:val="22"/>
        </w:rPr>
        <w:t xml:space="preserve"> </w:t>
      </w:r>
      <w:r w:rsidRPr="00A56A73">
        <w:rPr>
          <w:sz w:val="22"/>
          <w:szCs w:val="22"/>
        </w:rPr>
        <w:t>company</w:t>
      </w:r>
      <w:r w:rsidR="009333A4" w:rsidRPr="00F85325">
        <w:rPr>
          <w:b/>
          <w:sz w:val="22"/>
          <w:szCs w:val="22"/>
        </w:rPr>
        <w:t xml:space="preserve"> </w:t>
      </w:r>
      <w:r w:rsidR="009333A4" w:rsidRPr="00F85325">
        <w:rPr>
          <w:sz w:val="22"/>
          <w:szCs w:val="22"/>
        </w:rPr>
        <w:t>(“</w:t>
      </w:r>
      <w:r w:rsidR="009333A4" w:rsidRPr="00F85325">
        <w:rPr>
          <w:b/>
          <w:sz w:val="22"/>
          <w:szCs w:val="22"/>
        </w:rPr>
        <w:t>Grantor</w:t>
      </w:r>
      <w:r w:rsidR="009333A4" w:rsidRPr="00F85325">
        <w:rPr>
          <w:sz w:val="22"/>
          <w:szCs w:val="22"/>
        </w:rPr>
        <w:t>”), for and in consideration of the sum of</w:t>
      </w:r>
      <w:r w:rsidR="009333A4" w:rsidRPr="00F85325">
        <w:rPr>
          <w:b/>
          <w:sz w:val="22"/>
          <w:szCs w:val="22"/>
        </w:rPr>
        <w:t xml:space="preserve"> </w:t>
      </w:r>
      <w:smartTag w:uri="urn:schemas-microsoft-com:office:smarttags" w:element="stockticker">
        <w:r w:rsidR="009333A4" w:rsidRPr="00F85325">
          <w:rPr>
            <w:b/>
            <w:sz w:val="22"/>
            <w:szCs w:val="22"/>
          </w:rPr>
          <w:t>TEN</w:t>
        </w:r>
      </w:smartTag>
      <w:r w:rsidR="009333A4" w:rsidRPr="00F85325">
        <w:rPr>
          <w:b/>
          <w:sz w:val="22"/>
          <w:szCs w:val="22"/>
        </w:rPr>
        <w:t xml:space="preserve"> </w:t>
      </w:r>
      <w:smartTag w:uri="urn:schemas-microsoft-com:office:smarttags" w:element="stockticker">
        <w:r w:rsidR="009333A4" w:rsidRPr="00F85325">
          <w:rPr>
            <w:b/>
            <w:sz w:val="22"/>
            <w:szCs w:val="22"/>
          </w:rPr>
          <w:t>AND</w:t>
        </w:r>
      </w:smartTag>
      <w:r w:rsidR="009333A4" w:rsidRPr="00F85325">
        <w:rPr>
          <w:b/>
          <w:sz w:val="22"/>
          <w:szCs w:val="22"/>
        </w:rPr>
        <w:t xml:space="preserve"> NO/100 DOLLARS ($10.00) </w:t>
      </w:r>
      <w:r w:rsidR="009333A4" w:rsidRPr="00F85325">
        <w:rPr>
          <w:sz w:val="22"/>
          <w:szCs w:val="22"/>
        </w:rPr>
        <w:t>and other good and valuable consideration to</w:t>
      </w:r>
      <w:r w:rsidR="009333A4" w:rsidRPr="00F85325">
        <w:rPr>
          <w:b/>
          <w:sz w:val="22"/>
          <w:szCs w:val="22"/>
        </w:rPr>
        <w:t xml:space="preserve"> </w:t>
      </w:r>
      <w:r w:rsidR="009333A4" w:rsidRPr="00F85325">
        <w:rPr>
          <w:sz w:val="22"/>
          <w:szCs w:val="22"/>
        </w:rPr>
        <w:t>Grantor in hand paid by</w:t>
      </w:r>
      <w:r w:rsidR="002243DC" w:rsidRPr="00F85325">
        <w:rPr>
          <w:b/>
          <w:sz w:val="22"/>
          <w:szCs w:val="22"/>
        </w:rPr>
        <w:t xml:space="preserve"> </w:t>
      </w:r>
      <w:r w:rsidR="0029481D" w:rsidRPr="00F85325">
        <w:rPr>
          <w:b/>
          <w:sz w:val="22"/>
          <w:szCs w:val="22"/>
        </w:rPr>
        <w:t>___________________</w:t>
      </w:r>
      <w:r w:rsidR="009333A4" w:rsidRPr="00F85325">
        <w:rPr>
          <w:b/>
          <w:sz w:val="22"/>
          <w:szCs w:val="22"/>
        </w:rPr>
        <w:t xml:space="preserve"> </w:t>
      </w:r>
      <w:r w:rsidR="009333A4" w:rsidRPr="00F85325">
        <w:rPr>
          <w:sz w:val="22"/>
          <w:szCs w:val="22"/>
        </w:rPr>
        <w:t>(“</w:t>
      </w:r>
      <w:r w:rsidR="009333A4" w:rsidRPr="00F85325">
        <w:rPr>
          <w:b/>
          <w:sz w:val="22"/>
          <w:szCs w:val="22"/>
        </w:rPr>
        <w:t>Grantee</w:t>
      </w:r>
      <w:r w:rsidR="009333A4" w:rsidRPr="00F85325">
        <w:rPr>
          <w:sz w:val="22"/>
          <w:szCs w:val="22"/>
        </w:rPr>
        <w:t>”), whose mailing</w:t>
      </w:r>
      <w:r w:rsidR="009333A4" w:rsidRPr="00F85325">
        <w:rPr>
          <w:b/>
          <w:sz w:val="22"/>
          <w:szCs w:val="22"/>
        </w:rPr>
        <w:t xml:space="preserve"> </w:t>
      </w:r>
      <w:r w:rsidR="009333A4" w:rsidRPr="00F85325">
        <w:rPr>
          <w:sz w:val="22"/>
          <w:szCs w:val="22"/>
        </w:rPr>
        <w:t>address is ____________________</w:t>
      </w:r>
      <w:r w:rsidR="006B7EA5" w:rsidRPr="00F85325">
        <w:rPr>
          <w:sz w:val="22"/>
          <w:szCs w:val="22"/>
        </w:rPr>
        <w:t xml:space="preserve"> </w:t>
      </w:r>
      <w:r w:rsidR="009333A4" w:rsidRPr="00F85325">
        <w:rPr>
          <w:sz w:val="22"/>
          <w:szCs w:val="22"/>
        </w:rPr>
        <w:t>the receipt and sufficiency of which consideration is hereby acknowledged and confessed, has</w:t>
      </w:r>
      <w:r w:rsidR="009333A4" w:rsidRPr="00F85325">
        <w:rPr>
          <w:b/>
          <w:sz w:val="22"/>
          <w:szCs w:val="22"/>
        </w:rPr>
        <w:t xml:space="preserve"> </w:t>
      </w:r>
      <w:r w:rsidR="009333A4" w:rsidRPr="00F85325">
        <w:rPr>
          <w:sz w:val="22"/>
          <w:szCs w:val="22"/>
        </w:rPr>
        <w:t xml:space="preserve">GRANTED, SOLD </w:t>
      </w:r>
      <w:smartTag w:uri="urn:schemas-microsoft-com:office:smarttags" w:element="stockticker">
        <w:r w:rsidR="009333A4" w:rsidRPr="00F85325">
          <w:rPr>
            <w:sz w:val="22"/>
            <w:szCs w:val="22"/>
          </w:rPr>
          <w:t>AND</w:t>
        </w:r>
      </w:smartTag>
      <w:r w:rsidR="009333A4" w:rsidRPr="00F85325">
        <w:rPr>
          <w:sz w:val="22"/>
          <w:szCs w:val="22"/>
        </w:rPr>
        <w:t xml:space="preserve"> CONVEYED, and by these presents does GRANT, SELL </w:t>
      </w:r>
      <w:smartTag w:uri="urn:schemas-microsoft-com:office:smarttags" w:element="stockticker">
        <w:r w:rsidR="009333A4" w:rsidRPr="00F85325">
          <w:rPr>
            <w:sz w:val="22"/>
            <w:szCs w:val="22"/>
          </w:rPr>
          <w:t>AND</w:t>
        </w:r>
      </w:smartTag>
      <w:r w:rsidR="009333A4" w:rsidRPr="00F85325">
        <w:rPr>
          <w:sz w:val="22"/>
          <w:szCs w:val="22"/>
        </w:rPr>
        <w:t xml:space="preserve"> CONVEY, unto Grantee, free and clear of all monetary liens and encumbrances, and subject to all of the reservations, exceptions and other matters set forth or referred to herein, the following described real property, together with all improvements thereon, if any (the “</w:t>
      </w:r>
      <w:r w:rsidR="009333A4" w:rsidRPr="00F85325">
        <w:rPr>
          <w:b/>
          <w:sz w:val="22"/>
          <w:szCs w:val="22"/>
        </w:rPr>
        <w:t>Property</w:t>
      </w:r>
      <w:r w:rsidR="009333A4" w:rsidRPr="00F85325">
        <w:rPr>
          <w:sz w:val="22"/>
          <w:szCs w:val="22"/>
        </w:rPr>
        <w:t>”), to-wit:</w:t>
      </w:r>
    </w:p>
    <w:p w14:paraId="1F708EA4" w14:textId="28C05F4F" w:rsidR="00CB3AB0" w:rsidRPr="00F85325" w:rsidRDefault="00DD04A8" w:rsidP="00CB3AB0">
      <w:pPr>
        <w:adjustRightInd/>
        <w:spacing w:before="252"/>
        <w:ind w:left="720" w:right="720"/>
        <w:jc w:val="both"/>
        <w:rPr>
          <w:sz w:val="22"/>
          <w:szCs w:val="22"/>
          <w:u w:val="single"/>
        </w:rPr>
      </w:pPr>
      <w:r w:rsidRPr="00F85325">
        <w:rPr>
          <w:sz w:val="22"/>
          <w:szCs w:val="22"/>
        </w:rPr>
        <w:t xml:space="preserve">Lot </w:t>
      </w:r>
      <w:r w:rsidR="0029481D" w:rsidRPr="00F85325">
        <w:rPr>
          <w:sz w:val="22"/>
          <w:szCs w:val="22"/>
        </w:rPr>
        <w:t>_____</w:t>
      </w:r>
      <w:r w:rsidRPr="00F85325">
        <w:rPr>
          <w:sz w:val="22"/>
          <w:szCs w:val="22"/>
        </w:rPr>
        <w:t xml:space="preserve">, </w:t>
      </w:r>
      <w:r w:rsidR="0029481D" w:rsidRPr="00F85325">
        <w:rPr>
          <w:sz w:val="22"/>
          <w:szCs w:val="22"/>
        </w:rPr>
        <w:t>OXBOW ON THE GUADALUPE</w:t>
      </w:r>
      <w:r w:rsidR="00466C38" w:rsidRPr="00F85325">
        <w:rPr>
          <w:sz w:val="22"/>
          <w:szCs w:val="22"/>
        </w:rPr>
        <w:t xml:space="preserve"> SUBDIVISION</w:t>
      </w:r>
      <w:r w:rsidR="00CB3AB0" w:rsidRPr="00F85325">
        <w:rPr>
          <w:sz w:val="22"/>
          <w:szCs w:val="22"/>
        </w:rPr>
        <w:t xml:space="preserve">, a subdivision in </w:t>
      </w:r>
      <w:r w:rsidR="0029481D" w:rsidRPr="00F85325">
        <w:rPr>
          <w:sz w:val="22"/>
          <w:szCs w:val="22"/>
        </w:rPr>
        <w:t>Comal</w:t>
      </w:r>
      <w:r w:rsidR="00CB3AB0" w:rsidRPr="00F85325">
        <w:rPr>
          <w:sz w:val="22"/>
          <w:szCs w:val="22"/>
        </w:rPr>
        <w:t xml:space="preserve"> County, Texas, according to map or plat thereof recorded in Document No.</w:t>
      </w:r>
      <w:r w:rsidR="002243DC" w:rsidRPr="00F85325">
        <w:rPr>
          <w:sz w:val="22"/>
          <w:szCs w:val="22"/>
        </w:rPr>
        <w:t xml:space="preserve"> </w:t>
      </w:r>
      <w:r w:rsidR="00F5543A">
        <w:rPr>
          <w:sz w:val="22"/>
          <w:szCs w:val="22"/>
        </w:rPr>
        <w:t>201906017559</w:t>
      </w:r>
      <w:r w:rsidR="00CB3AB0" w:rsidRPr="00F85325">
        <w:rPr>
          <w:sz w:val="22"/>
          <w:szCs w:val="22"/>
        </w:rPr>
        <w:t xml:space="preserve">, Official Public Records of </w:t>
      </w:r>
      <w:r w:rsidR="0029481D" w:rsidRPr="00F85325">
        <w:rPr>
          <w:sz w:val="22"/>
          <w:szCs w:val="22"/>
        </w:rPr>
        <w:t>Comal</w:t>
      </w:r>
      <w:r w:rsidR="00CB3AB0" w:rsidRPr="00F85325">
        <w:rPr>
          <w:sz w:val="22"/>
          <w:szCs w:val="22"/>
        </w:rPr>
        <w:t xml:space="preserve"> County, Texas.</w:t>
      </w:r>
    </w:p>
    <w:p w14:paraId="3C1CE0CD" w14:textId="77777777" w:rsidR="009333A4" w:rsidRPr="00F85325" w:rsidRDefault="009333A4" w:rsidP="009333A4">
      <w:pPr>
        <w:adjustRightInd/>
        <w:spacing w:before="252"/>
        <w:ind w:firstLine="720"/>
        <w:jc w:val="both"/>
        <w:rPr>
          <w:b/>
          <w:sz w:val="22"/>
          <w:szCs w:val="22"/>
        </w:rPr>
      </w:pPr>
      <w:r w:rsidRPr="00F85325">
        <w:rPr>
          <w:bCs/>
          <w:sz w:val="22"/>
          <w:szCs w:val="22"/>
        </w:rPr>
        <w:t xml:space="preserve">TO HAVE </w:t>
      </w:r>
      <w:smartTag w:uri="urn:schemas-microsoft-com:office:smarttags" w:element="stockticker">
        <w:r w:rsidRPr="00F85325">
          <w:rPr>
            <w:bCs/>
            <w:sz w:val="22"/>
            <w:szCs w:val="22"/>
          </w:rPr>
          <w:t>AND</w:t>
        </w:r>
      </w:smartTag>
      <w:r w:rsidRPr="00F85325">
        <w:rPr>
          <w:bCs/>
          <w:sz w:val="22"/>
          <w:szCs w:val="22"/>
        </w:rPr>
        <w:t xml:space="preserve"> TO HOLD </w:t>
      </w:r>
      <w:r w:rsidRPr="00F85325">
        <w:rPr>
          <w:sz w:val="22"/>
          <w:szCs w:val="22"/>
        </w:rPr>
        <w:t xml:space="preserve">the Property, together with all and singular the rights and appurtenances thereto in anywise belonging unto Grantee, and Grantee’s successors or assigns, forever; and, subject to all of the matters set forth or referred to herein, Grantor does hereby bind itself and its successors to WARRANT </w:t>
      </w:r>
      <w:smartTag w:uri="urn:schemas-microsoft-com:office:smarttags" w:element="stockticker">
        <w:r w:rsidRPr="00F85325">
          <w:rPr>
            <w:sz w:val="22"/>
            <w:szCs w:val="22"/>
          </w:rPr>
          <w:t>AND</w:t>
        </w:r>
      </w:smartTag>
      <w:r w:rsidRPr="00F85325">
        <w:rPr>
          <w:sz w:val="22"/>
          <w:szCs w:val="22"/>
        </w:rPr>
        <w:t xml:space="preserve"> FOREVER DEFEND all and singular the Property unto Grantee, Grantee’s successors and assigns, against every person whomsoever lawfully claiming or to claim the same, or any part thereof, by, </w:t>
      </w:r>
      <w:proofErr w:type="spellStart"/>
      <w:r w:rsidRPr="00F85325">
        <w:rPr>
          <w:sz w:val="22"/>
          <w:szCs w:val="22"/>
        </w:rPr>
        <w:t>through</w:t>
      </w:r>
      <w:proofErr w:type="spellEnd"/>
      <w:r w:rsidRPr="00F85325">
        <w:rPr>
          <w:sz w:val="22"/>
          <w:szCs w:val="22"/>
        </w:rPr>
        <w:t xml:space="preserve">, or under Grantor, but not otherwise; provided, however that this conveyance is made by Grantor and accepted by Grantee subject to those exceptions set forth on </w:t>
      </w:r>
      <w:r w:rsidRPr="00F85325">
        <w:rPr>
          <w:sz w:val="22"/>
          <w:szCs w:val="22"/>
          <w:u w:val="single"/>
        </w:rPr>
        <w:t>Exhibit “A”</w:t>
      </w:r>
      <w:r w:rsidRPr="00F85325">
        <w:rPr>
          <w:sz w:val="22"/>
          <w:szCs w:val="22"/>
        </w:rPr>
        <w:t xml:space="preserve"> attached hereto and incorporated herein by reference. Ad valorem taxes with respect to the Property for the current year have been prorated as of the date hereof.  By acceptance of this deed, Grantee assumes and agrees to pay and indemnifies and agrees to hold Grantor harmless from and against all ad valorem taxes relating to the Property, for the current and all subsequent years.</w:t>
      </w:r>
    </w:p>
    <w:p w14:paraId="3AE8ED4B" w14:textId="77777777" w:rsidR="009333A4" w:rsidRPr="00F85325" w:rsidRDefault="009333A4" w:rsidP="009333A4">
      <w:pPr>
        <w:adjustRightInd/>
        <w:spacing w:before="216"/>
        <w:ind w:firstLine="720"/>
        <w:jc w:val="both"/>
        <w:rPr>
          <w:b/>
          <w:sz w:val="22"/>
          <w:szCs w:val="22"/>
        </w:rPr>
      </w:pPr>
      <w:r w:rsidRPr="00F85325">
        <w:rPr>
          <w:b/>
          <w:sz w:val="22"/>
          <w:szCs w:val="22"/>
        </w:rPr>
        <w:t xml:space="preserve">GRANTOR </w:t>
      </w:r>
      <w:smartTag w:uri="urn:schemas-microsoft-com:office:smarttags" w:element="stockticker">
        <w:r w:rsidRPr="00F85325">
          <w:rPr>
            <w:b/>
            <w:sz w:val="22"/>
            <w:szCs w:val="22"/>
          </w:rPr>
          <w:t>HAS</w:t>
        </w:r>
      </w:smartTag>
      <w:r w:rsidRPr="00F85325">
        <w:rPr>
          <w:b/>
          <w:sz w:val="22"/>
          <w:szCs w:val="22"/>
        </w:rPr>
        <w:t xml:space="preserve"> EXECUTED </w:t>
      </w:r>
      <w:smartTag w:uri="urn:schemas-microsoft-com:office:smarttags" w:element="stockticker">
        <w:r w:rsidRPr="00F85325">
          <w:rPr>
            <w:b/>
            <w:sz w:val="22"/>
            <w:szCs w:val="22"/>
          </w:rPr>
          <w:t>AND</w:t>
        </w:r>
      </w:smartTag>
      <w:r w:rsidRPr="00F85325">
        <w:rPr>
          <w:b/>
          <w:sz w:val="22"/>
          <w:szCs w:val="22"/>
        </w:rPr>
        <w:t xml:space="preserve"> DELIVERED THIS SPECIAL WARRANTY DEED </w:t>
      </w:r>
      <w:smartTag w:uri="urn:schemas-microsoft-com:office:smarttags" w:element="stockticker">
        <w:r w:rsidRPr="00F85325">
          <w:rPr>
            <w:b/>
            <w:sz w:val="22"/>
            <w:szCs w:val="22"/>
          </w:rPr>
          <w:t>AND</w:t>
        </w:r>
      </w:smartTag>
      <w:r w:rsidRPr="00F85325">
        <w:rPr>
          <w:b/>
          <w:sz w:val="22"/>
          <w:szCs w:val="22"/>
        </w:rPr>
        <w:t xml:space="preserve"> </w:t>
      </w:r>
      <w:smartTag w:uri="urn:schemas-microsoft-com:office:smarttags" w:element="stockticker">
        <w:r w:rsidRPr="00F85325">
          <w:rPr>
            <w:b/>
            <w:sz w:val="22"/>
            <w:szCs w:val="22"/>
          </w:rPr>
          <w:t>HAS</w:t>
        </w:r>
      </w:smartTag>
      <w:r w:rsidRPr="00F85325">
        <w:rPr>
          <w:b/>
          <w:sz w:val="22"/>
          <w:szCs w:val="22"/>
        </w:rPr>
        <w:t xml:space="preserve"> CONVEYED THE PROPERTY </w:t>
      </w:r>
      <w:smartTag w:uri="urn:schemas-microsoft-com:office:smarttags" w:element="stockticker">
        <w:r w:rsidRPr="00F85325">
          <w:rPr>
            <w:b/>
            <w:sz w:val="22"/>
            <w:szCs w:val="22"/>
          </w:rPr>
          <w:t>AND</w:t>
        </w:r>
      </w:smartTag>
      <w:r w:rsidRPr="00F85325">
        <w:rPr>
          <w:b/>
          <w:sz w:val="22"/>
          <w:szCs w:val="22"/>
        </w:rPr>
        <w:t xml:space="preserve"> GRANTEE </w:t>
      </w:r>
      <w:smartTag w:uri="urn:schemas-microsoft-com:office:smarttags" w:element="stockticker">
        <w:r w:rsidRPr="00F85325">
          <w:rPr>
            <w:b/>
            <w:sz w:val="22"/>
            <w:szCs w:val="22"/>
          </w:rPr>
          <w:t>HAS</w:t>
        </w:r>
      </w:smartTag>
      <w:r w:rsidRPr="00F85325">
        <w:rPr>
          <w:b/>
          <w:sz w:val="22"/>
          <w:szCs w:val="22"/>
        </w:rPr>
        <w:t xml:space="preserve"> RECEIVED </w:t>
      </w:r>
      <w:smartTag w:uri="urn:schemas-microsoft-com:office:smarttags" w:element="stockticker">
        <w:r w:rsidRPr="00F85325">
          <w:rPr>
            <w:b/>
            <w:sz w:val="22"/>
            <w:szCs w:val="22"/>
          </w:rPr>
          <w:t>AND</w:t>
        </w:r>
      </w:smartTag>
      <w:r w:rsidRPr="00F85325">
        <w:rPr>
          <w:b/>
          <w:sz w:val="22"/>
          <w:szCs w:val="22"/>
        </w:rPr>
        <w:t xml:space="preserve"> ACCEPTED THIS SPECIAL WARRANTY DEED </w:t>
      </w:r>
      <w:smartTag w:uri="urn:schemas-microsoft-com:office:smarttags" w:element="stockticker">
        <w:r w:rsidRPr="00F85325">
          <w:rPr>
            <w:b/>
            <w:sz w:val="22"/>
            <w:szCs w:val="22"/>
          </w:rPr>
          <w:t>AND</w:t>
        </w:r>
      </w:smartTag>
      <w:r w:rsidRPr="00F85325">
        <w:rPr>
          <w:b/>
          <w:sz w:val="22"/>
          <w:szCs w:val="22"/>
        </w:rPr>
        <w:t xml:space="preserve"> </w:t>
      </w:r>
      <w:smartTag w:uri="urn:schemas-microsoft-com:office:smarttags" w:element="stockticker">
        <w:r w:rsidRPr="00F85325">
          <w:rPr>
            <w:b/>
            <w:sz w:val="22"/>
            <w:szCs w:val="22"/>
          </w:rPr>
          <w:t>HAS</w:t>
        </w:r>
      </w:smartTag>
      <w:r w:rsidRPr="00F85325">
        <w:rPr>
          <w:b/>
          <w:sz w:val="22"/>
          <w:szCs w:val="22"/>
        </w:rPr>
        <w:t xml:space="preserve"> PURCHASED THE PROPERTY “AS IS”, “WHERE IS”, </w:t>
      </w:r>
      <w:smartTag w:uri="urn:schemas-microsoft-com:office:smarttags" w:element="stockticker">
        <w:r w:rsidRPr="00F85325">
          <w:rPr>
            <w:b/>
            <w:sz w:val="22"/>
            <w:szCs w:val="22"/>
          </w:rPr>
          <w:t>AND</w:t>
        </w:r>
      </w:smartTag>
      <w:r w:rsidRPr="00F85325">
        <w:rPr>
          <w:b/>
          <w:sz w:val="22"/>
          <w:szCs w:val="22"/>
        </w:rPr>
        <w:t xml:space="preserve"> “WITH </w:t>
      </w:r>
      <w:smartTag w:uri="urn:schemas-microsoft-com:office:smarttags" w:element="stockticker">
        <w:r w:rsidRPr="00F85325">
          <w:rPr>
            <w:b/>
            <w:sz w:val="22"/>
            <w:szCs w:val="22"/>
          </w:rPr>
          <w:t>ALL</w:t>
        </w:r>
      </w:smartTag>
      <w:r w:rsidRPr="00F85325">
        <w:rPr>
          <w:b/>
          <w:sz w:val="22"/>
          <w:szCs w:val="22"/>
        </w:rPr>
        <w:t xml:space="preserve"> FAULTS” </w:t>
      </w:r>
      <w:smartTag w:uri="urn:schemas-microsoft-com:office:smarttags" w:element="stockticker">
        <w:r w:rsidRPr="00F85325">
          <w:rPr>
            <w:b/>
            <w:sz w:val="22"/>
            <w:szCs w:val="22"/>
          </w:rPr>
          <w:t>AND</w:t>
        </w:r>
      </w:smartTag>
      <w:r w:rsidRPr="00F85325">
        <w:rPr>
          <w:b/>
          <w:sz w:val="22"/>
          <w:szCs w:val="22"/>
        </w:rPr>
        <w:t xml:space="preserve"> WITHOUT REPRESENTATIONS OR WARRANTIES WHATSOEVER, EXPRESS OR IMPLIED, WRITTEN OR </w:t>
      </w:r>
      <w:smartTag w:uri="urn:schemas-microsoft-com:office:smarttags" w:element="stockticker">
        <w:r w:rsidRPr="00F85325">
          <w:rPr>
            <w:b/>
            <w:sz w:val="22"/>
            <w:szCs w:val="22"/>
          </w:rPr>
          <w:t>ORAL</w:t>
        </w:r>
      </w:smartTag>
      <w:r w:rsidRPr="00F85325">
        <w:rPr>
          <w:b/>
          <w:sz w:val="22"/>
          <w:szCs w:val="22"/>
        </w:rPr>
        <w:t xml:space="preserve">. WITHOUT LIMITATION ON THE FOREGOING, GRANTEE, BY ACCEPTANCE OF THIS DEED, ACKNOWLEDGES THAT GRANTOR </w:t>
      </w:r>
      <w:smartTag w:uri="urn:schemas-microsoft-com:office:smarttags" w:element="stockticker">
        <w:r w:rsidRPr="00F85325">
          <w:rPr>
            <w:b/>
            <w:sz w:val="22"/>
            <w:szCs w:val="22"/>
          </w:rPr>
          <w:t>HAS</w:t>
        </w:r>
      </w:smartTag>
      <w:r w:rsidRPr="00F85325">
        <w:rPr>
          <w:b/>
          <w:sz w:val="22"/>
          <w:szCs w:val="22"/>
        </w:rPr>
        <w:t xml:space="preserve"> NOT MADE, DOES NOT MAKE </w:t>
      </w:r>
      <w:smartTag w:uri="urn:schemas-microsoft-com:office:smarttags" w:element="stockticker">
        <w:r w:rsidRPr="00F85325">
          <w:rPr>
            <w:b/>
            <w:sz w:val="22"/>
            <w:szCs w:val="22"/>
          </w:rPr>
          <w:t>AND</w:t>
        </w:r>
      </w:smartTag>
      <w:r w:rsidRPr="00F85325">
        <w:rPr>
          <w:b/>
          <w:sz w:val="22"/>
          <w:szCs w:val="22"/>
        </w:rPr>
        <w:t xml:space="preserve"> SPECIFICALLY NEGATES </w:t>
      </w:r>
      <w:smartTag w:uri="urn:schemas-microsoft-com:office:smarttags" w:element="stockticker">
        <w:r w:rsidRPr="00F85325">
          <w:rPr>
            <w:b/>
            <w:sz w:val="22"/>
            <w:szCs w:val="22"/>
          </w:rPr>
          <w:t>AND</w:t>
        </w:r>
      </w:smartTag>
      <w:r w:rsidRPr="00F85325">
        <w:rPr>
          <w:b/>
          <w:sz w:val="22"/>
          <w:szCs w:val="22"/>
        </w:rPr>
        <w:t xml:space="preserve"> DISCLAIMS ANY REPRESENTATIONS, WARRANTIES, PROMISES, COVENANTS, AGREEMENTS OR GUARANTIES OF ANY KIND OR CHARACTER WHATSOEVER, WHETHER EXPRESS OR IMPLIED, </w:t>
      </w:r>
      <w:smartTag w:uri="urn:schemas-microsoft-com:office:smarttags" w:element="stockticker">
        <w:r w:rsidRPr="00F85325">
          <w:rPr>
            <w:b/>
            <w:sz w:val="22"/>
            <w:szCs w:val="22"/>
          </w:rPr>
          <w:t>ORAL</w:t>
        </w:r>
      </w:smartTag>
      <w:r w:rsidRPr="00F85325">
        <w:rPr>
          <w:b/>
          <w:sz w:val="22"/>
          <w:szCs w:val="22"/>
        </w:rPr>
        <w:t xml:space="preserve"> OR WRITTEN, </w:t>
      </w:r>
      <w:r w:rsidRPr="00F85325">
        <w:rPr>
          <w:b/>
          <w:sz w:val="22"/>
          <w:szCs w:val="22"/>
        </w:rPr>
        <w:lastRenderedPageBreak/>
        <w:t>PAST, PRESENT OR FUTURE, OF, AS TO, CONCERNING OR WITH RESPECT TO</w:t>
      </w:r>
      <w:r w:rsidR="00A261E4" w:rsidRPr="00F85325">
        <w:rPr>
          <w:b/>
          <w:sz w:val="22"/>
          <w:szCs w:val="22"/>
        </w:rPr>
        <w:t xml:space="preserve"> THE PROPERTY, </w:t>
      </w:r>
      <w:r w:rsidRPr="00F85325">
        <w:rPr>
          <w:b/>
          <w:sz w:val="22"/>
          <w:szCs w:val="22"/>
        </w:rPr>
        <w:t xml:space="preserve"> EXCEPT THE WARRANTY OF TITLE EXPRESSLY SET FORTH HEREIN.</w:t>
      </w:r>
    </w:p>
    <w:p w14:paraId="14E42167" w14:textId="77777777" w:rsidR="009333A4" w:rsidRPr="00F85325" w:rsidRDefault="009333A4" w:rsidP="009333A4">
      <w:pPr>
        <w:adjustRightInd/>
        <w:spacing w:before="216" w:line="266" w:lineRule="auto"/>
        <w:ind w:firstLine="700"/>
        <w:jc w:val="both"/>
        <w:rPr>
          <w:sz w:val="22"/>
          <w:szCs w:val="22"/>
        </w:rPr>
      </w:pPr>
      <w:r w:rsidRPr="00F85325">
        <w:rPr>
          <w:sz w:val="22"/>
          <w:szCs w:val="22"/>
        </w:rPr>
        <w:t xml:space="preserve">EXECUTED </w:t>
      </w:r>
      <w:smartTag w:uri="urn:schemas-microsoft-com:office:smarttags" w:element="stockticker">
        <w:r w:rsidRPr="00F85325">
          <w:rPr>
            <w:sz w:val="22"/>
            <w:szCs w:val="22"/>
          </w:rPr>
          <w:t>AND</w:t>
        </w:r>
      </w:smartTag>
      <w:r w:rsidRPr="00F85325">
        <w:rPr>
          <w:sz w:val="22"/>
          <w:szCs w:val="22"/>
        </w:rPr>
        <w:t xml:space="preserve"> DELIVERED the ______ day of </w:t>
      </w:r>
      <w:r w:rsidR="00403E47" w:rsidRPr="00F85325">
        <w:rPr>
          <w:sz w:val="22"/>
          <w:szCs w:val="22"/>
        </w:rPr>
        <w:t>_________________</w:t>
      </w:r>
      <w:r w:rsidR="00591696" w:rsidRPr="00F85325">
        <w:rPr>
          <w:sz w:val="22"/>
          <w:szCs w:val="22"/>
        </w:rPr>
        <w:t>, 201</w:t>
      </w:r>
      <w:r w:rsidR="00403E47" w:rsidRPr="00F85325">
        <w:rPr>
          <w:sz w:val="22"/>
          <w:szCs w:val="22"/>
        </w:rPr>
        <w:t>___</w:t>
      </w:r>
      <w:r w:rsidRPr="00F85325">
        <w:rPr>
          <w:sz w:val="22"/>
          <w:szCs w:val="22"/>
        </w:rPr>
        <w:t xml:space="preserve">, to be effective </w:t>
      </w:r>
      <w:r w:rsidR="00403E47" w:rsidRPr="00F85325">
        <w:rPr>
          <w:sz w:val="22"/>
          <w:szCs w:val="22"/>
        </w:rPr>
        <w:t>_________________</w:t>
      </w:r>
      <w:r w:rsidR="002243DC" w:rsidRPr="00F85325">
        <w:rPr>
          <w:sz w:val="22"/>
          <w:szCs w:val="22"/>
        </w:rPr>
        <w:t>, 201</w:t>
      </w:r>
      <w:r w:rsidR="0029481D" w:rsidRPr="00F85325">
        <w:rPr>
          <w:sz w:val="22"/>
          <w:szCs w:val="22"/>
        </w:rPr>
        <w:t>___</w:t>
      </w:r>
      <w:r w:rsidRPr="00F85325">
        <w:rPr>
          <w:sz w:val="22"/>
          <w:szCs w:val="22"/>
        </w:rPr>
        <w:t>.</w:t>
      </w:r>
    </w:p>
    <w:p w14:paraId="0EE22704" w14:textId="77777777" w:rsidR="009333A4" w:rsidRPr="00F85325" w:rsidRDefault="009333A4" w:rsidP="009333A4">
      <w:pPr>
        <w:tabs>
          <w:tab w:val="left" w:leader="underscore" w:pos="3209"/>
        </w:tabs>
        <w:adjustRightInd/>
        <w:spacing w:line="278" w:lineRule="auto"/>
        <w:rPr>
          <w:b/>
          <w:sz w:val="22"/>
          <w:szCs w:val="22"/>
        </w:rPr>
      </w:pPr>
    </w:p>
    <w:p w14:paraId="14FF7995" w14:textId="77777777" w:rsidR="009333A4" w:rsidRPr="00F85325" w:rsidRDefault="009333A4" w:rsidP="009333A4">
      <w:pPr>
        <w:tabs>
          <w:tab w:val="left" w:leader="underscore" w:pos="3209"/>
        </w:tabs>
        <w:adjustRightInd/>
        <w:spacing w:line="278" w:lineRule="auto"/>
        <w:rPr>
          <w:b/>
          <w:sz w:val="22"/>
          <w:szCs w:val="22"/>
        </w:rPr>
      </w:pPr>
    </w:p>
    <w:p w14:paraId="27E7F44A" w14:textId="77777777" w:rsidR="006A66A9" w:rsidRPr="00F85325" w:rsidRDefault="006A66A9" w:rsidP="006A66A9">
      <w:pPr>
        <w:keepNext/>
        <w:keepLines/>
        <w:ind w:left="4320"/>
        <w:jc w:val="both"/>
        <w:rPr>
          <w:sz w:val="22"/>
          <w:szCs w:val="22"/>
        </w:rPr>
      </w:pPr>
      <w:r w:rsidRPr="00F85325">
        <w:rPr>
          <w:sz w:val="22"/>
          <w:szCs w:val="22"/>
          <w:u w:val="single"/>
        </w:rPr>
        <w:t>GRANTOR</w:t>
      </w:r>
      <w:r w:rsidRPr="00F85325">
        <w:rPr>
          <w:sz w:val="22"/>
          <w:szCs w:val="22"/>
        </w:rPr>
        <w:t>:</w:t>
      </w:r>
    </w:p>
    <w:p w14:paraId="08938657" w14:textId="77777777" w:rsidR="006A66A9" w:rsidRPr="00F85325" w:rsidRDefault="006A66A9" w:rsidP="009E3E00">
      <w:pPr>
        <w:keepNext/>
        <w:keepLines/>
        <w:ind w:left="8640"/>
        <w:jc w:val="both"/>
        <w:rPr>
          <w:sz w:val="22"/>
          <w:szCs w:val="22"/>
        </w:rPr>
      </w:pPr>
    </w:p>
    <w:p w14:paraId="1E9567B6" w14:textId="77777777" w:rsidR="009E3E00" w:rsidRDefault="009E3E00" w:rsidP="009E3E00">
      <w:pPr>
        <w:tabs>
          <w:tab w:val="left" w:pos="1452"/>
          <w:tab w:val="left" w:pos="5042"/>
        </w:tabs>
        <w:adjustRightInd/>
        <w:ind w:left="4320"/>
        <w:rPr>
          <w:sz w:val="22"/>
          <w:szCs w:val="22"/>
        </w:rPr>
      </w:pPr>
      <w:r>
        <w:rPr>
          <w:sz w:val="22"/>
          <w:szCs w:val="22"/>
        </w:rPr>
        <w:t xml:space="preserve">Oxbow Land Partners, </w:t>
      </w:r>
      <w:r w:rsidR="00A56A73">
        <w:rPr>
          <w:sz w:val="22"/>
          <w:szCs w:val="22"/>
        </w:rPr>
        <w:t>LLC</w:t>
      </w:r>
      <w:r>
        <w:rPr>
          <w:sz w:val="22"/>
          <w:szCs w:val="22"/>
        </w:rPr>
        <w:t xml:space="preserve">, </w:t>
      </w:r>
    </w:p>
    <w:p w14:paraId="64B87C1E" w14:textId="77777777" w:rsidR="009E3E00" w:rsidRDefault="009E3E00" w:rsidP="009E3E00">
      <w:pPr>
        <w:tabs>
          <w:tab w:val="left" w:pos="1452"/>
          <w:tab w:val="left" w:pos="5042"/>
        </w:tabs>
        <w:adjustRightInd/>
        <w:ind w:left="4320"/>
        <w:rPr>
          <w:sz w:val="22"/>
          <w:szCs w:val="22"/>
        </w:rPr>
      </w:pPr>
      <w:r>
        <w:rPr>
          <w:sz w:val="22"/>
          <w:szCs w:val="22"/>
        </w:rPr>
        <w:t xml:space="preserve">a Texas </w:t>
      </w:r>
      <w:r w:rsidR="00A56A73">
        <w:rPr>
          <w:sz w:val="22"/>
          <w:szCs w:val="22"/>
        </w:rPr>
        <w:t>limited liability company</w:t>
      </w:r>
    </w:p>
    <w:p w14:paraId="147E8449" w14:textId="77777777" w:rsidR="009E3E00" w:rsidRPr="00637C90" w:rsidRDefault="009E3E00" w:rsidP="009E3E00">
      <w:pPr>
        <w:tabs>
          <w:tab w:val="left" w:pos="1452"/>
          <w:tab w:val="left" w:pos="5042"/>
        </w:tabs>
        <w:adjustRightInd/>
        <w:ind w:left="4320"/>
        <w:rPr>
          <w:sz w:val="22"/>
          <w:szCs w:val="22"/>
        </w:rPr>
      </w:pPr>
    </w:p>
    <w:p w14:paraId="54A5A1E3" w14:textId="77777777" w:rsidR="00A56A73" w:rsidRPr="005844F4" w:rsidRDefault="00A56A73" w:rsidP="00A56A73">
      <w:pPr>
        <w:keepNext/>
        <w:keepLines/>
        <w:ind w:left="4320"/>
        <w:jc w:val="both"/>
        <w:rPr>
          <w:sz w:val="22"/>
          <w:szCs w:val="22"/>
        </w:rPr>
      </w:pPr>
      <w:r w:rsidRPr="005844F4">
        <w:rPr>
          <w:sz w:val="22"/>
          <w:szCs w:val="22"/>
        </w:rPr>
        <w:t xml:space="preserve">By: </w:t>
      </w:r>
      <w:r w:rsidRPr="005844F4">
        <w:rPr>
          <w:sz w:val="22"/>
          <w:szCs w:val="22"/>
        </w:rPr>
        <w:tab/>
        <w:t>KONA COAST VENTURE, LTD.,</w:t>
      </w:r>
    </w:p>
    <w:p w14:paraId="7140523C" w14:textId="77777777" w:rsidR="00A56A73" w:rsidRPr="005844F4" w:rsidRDefault="00A56A73" w:rsidP="00A56A73">
      <w:pPr>
        <w:keepNext/>
        <w:keepLines/>
        <w:ind w:left="4320" w:firstLine="720"/>
        <w:jc w:val="both"/>
        <w:rPr>
          <w:sz w:val="22"/>
          <w:szCs w:val="22"/>
        </w:rPr>
      </w:pPr>
      <w:r w:rsidRPr="005844F4">
        <w:rPr>
          <w:sz w:val="22"/>
          <w:szCs w:val="22"/>
        </w:rPr>
        <w:t>a Texas limited partnership, Managing Member</w:t>
      </w:r>
    </w:p>
    <w:p w14:paraId="4B9FC0A8" w14:textId="77777777" w:rsidR="00A56A73" w:rsidRPr="005844F4" w:rsidRDefault="00A56A73" w:rsidP="00A56A73">
      <w:pPr>
        <w:keepNext/>
        <w:keepLines/>
        <w:ind w:left="4320"/>
        <w:jc w:val="both"/>
        <w:rPr>
          <w:sz w:val="22"/>
          <w:szCs w:val="22"/>
        </w:rPr>
      </w:pPr>
    </w:p>
    <w:p w14:paraId="4AAEC66C" w14:textId="77777777" w:rsidR="00A56A73" w:rsidRPr="005844F4" w:rsidRDefault="00A56A73" w:rsidP="00A56A73">
      <w:pPr>
        <w:keepNext/>
        <w:keepLines/>
        <w:ind w:left="4320" w:firstLine="720"/>
        <w:jc w:val="both"/>
        <w:rPr>
          <w:sz w:val="22"/>
          <w:szCs w:val="22"/>
        </w:rPr>
      </w:pPr>
      <w:r w:rsidRPr="005844F4">
        <w:rPr>
          <w:sz w:val="22"/>
          <w:szCs w:val="22"/>
        </w:rPr>
        <w:t>By:</w:t>
      </w:r>
      <w:r w:rsidRPr="005844F4">
        <w:rPr>
          <w:sz w:val="22"/>
          <w:szCs w:val="22"/>
        </w:rPr>
        <w:tab/>
        <w:t>Kona Coast, LLC,</w:t>
      </w:r>
    </w:p>
    <w:p w14:paraId="2DFEEB76" w14:textId="77777777" w:rsidR="00A56A73" w:rsidRPr="005844F4" w:rsidRDefault="00A56A73" w:rsidP="00A56A73">
      <w:pPr>
        <w:keepNext/>
        <w:keepLines/>
        <w:ind w:left="4320"/>
        <w:jc w:val="both"/>
        <w:rPr>
          <w:sz w:val="22"/>
          <w:szCs w:val="22"/>
        </w:rPr>
      </w:pPr>
      <w:r w:rsidRPr="005844F4">
        <w:rPr>
          <w:sz w:val="22"/>
          <w:szCs w:val="22"/>
        </w:rPr>
        <w:tab/>
      </w:r>
      <w:r w:rsidRPr="005844F4">
        <w:rPr>
          <w:sz w:val="22"/>
          <w:szCs w:val="22"/>
        </w:rPr>
        <w:tab/>
        <w:t>a Texas limited liability company,</w:t>
      </w:r>
    </w:p>
    <w:p w14:paraId="279BD99F" w14:textId="77777777" w:rsidR="00A56A73" w:rsidRPr="005844F4" w:rsidRDefault="00A56A73" w:rsidP="00A56A73">
      <w:pPr>
        <w:keepNext/>
        <w:keepLines/>
        <w:ind w:left="4320"/>
        <w:jc w:val="both"/>
        <w:rPr>
          <w:sz w:val="22"/>
          <w:szCs w:val="22"/>
        </w:rPr>
      </w:pPr>
      <w:r w:rsidRPr="005844F4">
        <w:rPr>
          <w:sz w:val="22"/>
          <w:szCs w:val="22"/>
        </w:rPr>
        <w:tab/>
      </w:r>
      <w:r w:rsidRPr="005844F4">
        <w:rPr>
          <w:sz w:val="22"/>
          <w:szCs w:val="22"/>
        </w:rPr>
        <w:tab/>
        <w:t>its General Partner</w:t>
      </w:r>
    </w:p>
    <w:p w14:paraId="20F874BE" w14:textId="77777777" w:rsidR="00A56A73" w:rsidRPr="005844F4" w:rsidRDefault="00A56A73" w:rsidP="00A56A73">
      <w:pPr>
        <w:keepNext/>
        <w:keepLines/>
        <w:ind w:left="4320"/>
        <w:jc w:val="both"/>
        <w:rPr>
          <w:sz w:val="22"/>
          <w:szCs w:val="22"/>
        </w:rPr>
      </w:pPr>
    </w:p>
    <w:p w14:paraId="76A3578A" w14:textId="77777777" w:rsidR="00A56A73" w:rsidRPr="005844F4" w:rsidRDefault="00A56A73" w:rsidP="00A56A73">
      <w:pPr>
        <w:keepNext/>
        <w:keepLines/>
        <w:ind w:left="4320"/>
        <w:jc w:val="both"/>
        <w:rPr>
          <w:sz w:val="22"/>
          <w:szCs w:val="22"/>
        </w:rPr>
      </w:pPr>
    </w:p>
    <w:p w14:paraId="73624403" w14:textId="77777777" w:rsidR="00A56A73" w:rsidRPr="005844F4" w:rsidRDefault="00A56A73" w:rsidP="00A56A73">
      <w:pPr>
        <w:keepNext/>
        <w:keepLines/>
        <w:ind w:left="5040" w:firstLine="720"/>
        <w:jc w:val="both"/>
        <w:rPr>
          <w:sz w:val="22"/>
          <w:szCs w:val="22"/>
        </w:rPr>
      </w:pPr>
      <w:r w:rsidRPr="005844F4">
        <w:rPr>
          <w:sz w:val="22"/>
          <w:szCs w:val="22"/>
        </w:rPr>
        <w:t>By:</w:t>
      </w:r>
      <w:r w:rsidRPr="005844F4">
        <w:rPr>
          <w:sz w:val="22"/>
          <w:szCs w:val="22"/>
        </w:rPr>
        <w:tab/>
        <w:t>________________________</w:t>
      </w:r>
    </w:p>
    <w:p w14:paraId="1BD82319" w14:textId="77777777" w:rsidR="00A56A73" w:rsidRPr="005844F4" w:rsidRDefault="00A56A73" w:rsidP="00A56A73">
      <w:pPr>
        <w:keepNext/>
        <w:keepLines/>
        <w:ind w:left="4320" w:firstLine="720"/>
        <w:jc w:val="both"/>
        <w:rPr>
          <w:sz w:val="22"/>
          <w:szCs w:val="22"/>
        </w:rPr>
      </w:pPr>
      <w:r w:rsidRPr="005844F4">
        <w:rPr>
          <w:sz w:val="22"/>
          <w:szCs w:val="22"/>
        </w:rPr>
        <w:tab/>
      </w:r>
      <w:r w:rsidRPr="005844F4">
        <w:rPr>
          <w:sz w:val="22"/>
          <w:szCs w:val="22"/>
        </w:rPr>
        <w:tab/>
        <w:t>William Korioth, Manager</w:t>
      </w:r>
    </w:p>
    <w:p w14:paraId="4DC7413C" w14:textId="77777777" w:rsidR="006A66A9" w:rsidRPr="00F85325" w:rsidRDefault="006A66A9" w:rsidP="006A66A9">
      <w:pPr>
        <w:keepNext/>
        <w:keepLines/>
        <w:widowControl/>
        <w:jc w:val="both"/>
        <w:rPr>
          <w:bCs/>
          <w:smallCaps/>
          <w:sz w:val="22"/>
          <w:szCs w:val="22"/>
        </w:rPr>
      </w:pPr>
    </w:p>
    <w:p w14:paraId="701E7BC0" w14:textId="77777777" w:rsidR="006A66A9" w:rsidRPr="00F85325" w:rsidRDefault="006A66A9" w:rsidP="006A66A9">
      <w:pPr>
        <w:keepNext/>
        <w:keepLines/>
        <w:widowControl/>
        <w:jc w:val="both"/>
        <w:rPr>
          <w:bCs/>
          <w:smallCaps/>
          <w:sz w:val="22"/>
          <w:szCs w:val="22"/>
        </w:rPr>
      </w:pPr>
    </w:p>
    <w:p w14:paraId="5C7E7699" w14:textId="77777777" w:rsidR="006A66A9" w:rsidRPr="001329CB" w:rsidRDefault="006A66A9" w:rsidP="006A66A9">
      <w:pPr>
        <w:keepNext/>
        <w:keepLines/>
        <w:widowControl/>
        <w:jc w:val="both"/>
        <w:rPr>
          <w:bCs/>
          <w:smallCaps/>
          <w:sz w:val="22"/>
          <w:szCs w:val="22"/>
        </w:rPr>
      </w:pPr>
      <w:r w:rsidRPr="00F85325">
        <w:rPr>
          <w:bCs/>
          <w:smallCaps/>
          <w:sz w:val="22"/>
          <w:szCs w:val="22"/>
        </w:rPr>
        <w:t xml:space="preserve">THE STATE OF </w:t>
      </w:r>
      <w:r w:rsidRPr="00F85325">
        <w:rPr>
          <w:bCs/>
          <w:sz w:val="22"/>
          <w:szCs w:val="22"/>
        </w:rPr>
        <w:t>TEXAS</w:t>
      </w:r>
      <w:r w:rsidRPr="00F85325">
        <w:rPr>
          <w:bCs/>
          <w:smallCaps/>
          <w:sz w:val="22"/>
          <w:szCs w:val="22"/>
        </w:rPr>
        <w:tab/>
      </w:r>
      <w:r w:rsidRPr="00F85325">
        <w:rPr>
          <w:bCs/>
          <w:smallCaps/>
          <w:sz w:val="22"/>
          <w:szCs w:val="22"/>
        </w:rPr>
        <w:tab/>
        <w:t>§</w:t>
      </w:r>
    </w:p>
    <w:p w14:paraId="7A98C38A" w14:textId="77777777" w:rsidR="006A66A9" w:rsidRPr="001329CB" w:rsidRDefault="006A66A9" w:rsidP="006A66A9">
      <w:pPr>
        <w:keepNext/>
        <w:keepLines/>
        <w:widowControl/>
        <w:jc w:val="both"/>
        <w:rPr>
          <w:bCs/>
          <w:smallCaps/>
          <w:sz w:val="22"/>
          <w:szCs w:val="22"/>
        </w:rPr>
      </w:pP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r>
      <w:r w:rsidRPr="001329CB">
        <w:rPr>
          <w:bCs/>
          <w:smallCaps/>
          <w:sz w:val="22"/>
          <w:szCs w:val="22"/>
        </w:rPr>
        <w:tab/>
        <w:t>§</w:t>
      </w:r>
    </w:p>
    <w:p w14:paraId="51927DEB" w14:textId="77777777" w:rsidR="006A66A9" w:rsidRPr="001329CB" w:rsidRDefault="006A66A9" w:rsidP="006A66A9">
      <w:pPr>
        <w:keepNext/>
        <w:keepLines/>
        <w:widowControl/>
        <w:jc w:val="both"/>
        <w:rPr>
          <w:bCs/>
          <w:smallCaps/>
          <w:sz w:val="22"/>
          <w:szCs w:val="22"/>
        </w:rPr>
      </w:pPr>
      <w:r w:rsidRPr="001329CB">
        <w:rPr>
          <w:bCs/>
          <w:smallCaps/>
          <w:sz w:val="22"/>
          <w:szCs w:val="22"/>
        </w:rPr>
        <w:t xml:space="preserve">COUNTY OF </w:t>
      </w:r>
      <w:r w:rsidRPr="001329CB">
        <w:rPr>
          <w:bCs/>
          <w:sz w:val="22"/>
          <w:szCs w:val="22"/>
        </w:rPr>
        <w:t>______________</w:t>
      </w:r>
      <w:r w:rsidRPr="001329CB">
        <w:rPr>
          <w:bCs/>
          <w:smallCaps/>
          <w:sz w:val="22"/>
          <w:szCs w:val="22"/>
        </w:rPr>
        <w:tab/>
      </w:r>
      <w:r w:rsidR="00FD5681" w:rsidRPr="001329CB">
        <w:rPr>
          <w:bCs/>
          <w:smallCaps/>
          <w:sz w:val="22"/>
          <w:szCs w:val="22"/>
        </w:rPr>
        <w:tab/>
      </w:r>
      <w:r w:rsidRPr="001329CB">
        <w:rPr>
          <w:bCs/>
          <w:smallCaps/>
          <w:sz w:val="22"/>
          <w:szCs w:val="22"/>
        </w:rPr>
        <w:t>§</w:t>
      </w:r>
    </w:p>
    <w:p w14:paraId="7BF572B7" w14:textId="77777777" w:rsidR="006A66A9" w:rsidRPr="001329CB" w:rsidRDefault="006A66A9" w:rsidP="006A66A9">
      <w:pPr>
        <w:keepNext/>
        <w:keepLines/>
        <w:widowControl/>
        <w:tabs>
          <w:tab w:val="left" w:pos="3720"/>
        </w:tabs>
        <w:jc w:val="both"/>
        <w:rPr>
          <w:bCs/>
          <w:smallCaps/>
          <w:sz w:val="22"/>
          <w:szCs w:val="22"/>
        </w:rPr>
      </w:pPr>
      <w:r w:rsidRPr="001329CB">
        <w:rPr>
          <w:bCs/>
          <w:smallCaps/>
          <w:sz w:val="22"/>
          <w:szCs w:val="22"/>
        </w:rPr>
        <w:tab/>
      </w:r>
    </w:p>
    <w:p w14:paraId="123EC83A" w14:textId="77777777" w:rsidR="006A66A9" w:rsidRPr="001329CB" w:rsidRDefault="006A66A9" w:rsidP="006A66A9">
      <w:pPr>
        <w:keepNext/>
        <w:keepLines/>
        <w:widowControl/>
        <w:jc w:val="both"/>
        <w:rPr>
          <w:bCs/>
          <w:sz w:val="22"/>
          <w:szCs w:val="22"/>
        </w:rPr>
      </w:pPr>
      <w:r w:rsidRPr="001329CB">
        <w:rPr>
          <w:bCs/>
          <w:sz w:val="22"/>
          <w:szCs w:val="22"/>
        </w:rPr>
        <w:tab/>
      </w:r>
      <w:r w:rsidR="00A56A73" w:rsidRPr="001329CB">
        <w:rPr>
          <w:bCs/>
          <w:sz w:val="22"/>
          <w:szCs w:val="22"/>
        </w:rPr>
        <w:t>This instrument was acknowledged before me this ______ day of _________________</w:t>
      </w:r>
      <w:r w:rsidR="00A56A73" w:rsidRPr="001329CB">
        <w:rPr>
          <w:sz w:val="22"/>
          <w:szCs w:val="22"/>
        </w:rPr>
        <w:t>, 2019</w:t>
      </w:r>
      <w:r w:rsidR="00A56A73" w:rsidRPr="001329CB">
        <w:rPr>
          <w:bCs/>
          <w:sz w:val="22"/>
          <w:szCs w:val="22"/>
        </w:rPr>
        <w:t>, by William Korioth, as Manager of Kona Coast, LLC, a Texas limited liability company, the General Partner of Kona Coast Venture, Ltd., a Texas limited partnership, the Managing Member of Oxbow Land Partners, LLC, a Texas limited liability company, on behalf</w:t>
      </w:r>
      <w:r w:rsidR="00A56A73" w:rsidRPr="001329CB">
        <w:rPr>
          <w:b/>
          <w:bCs/>
          <w:sz w:val="22"/>
          <w:szCs w:val="22"/>
        </w:rPr>
        <w:t xml:space="preserve"> </w:t>
      </w:r>
      <w:r w:rsidR="00A56A73" w:rsidRPr="001329CB">
        <w:rPr>
          <w:bCs/>
          <w:sz w:val="22"/>
          <w:szCs w:val="22"/>
        </w:rPr>
        <w:t>of said entities.</w:t>
      </w:r>
    </w:p>
    <w:p w14:paraId="0D94025C" w14:textId="77777777" w:rsidR="006A66A9" w:rsidRPr="001329CB" w:rsidRDefault="006A66A9" w:rsidP="006A66A9">
      <w:pPr>
        <w:keepNext/>
        <w:keepLines/>
        <w:widowControl/>
        <w:jc w:val="both"/>
        <w:rPr>
          <w:bCs/>
          <w:sz w:val="22"/>
          <w:szCs w:val="22"/>
        </w:rPr>
      </w:pPr>
    </w:p>
    <w:p w14:paraId="022B3A20" w14:textId="77777777" w:rsidR="006A66A9" w:rsidRPr="001329CB" w:rsidRDefault="006A66A9" w:rsidP="006A66A9">
      <w:pPr>
        <w:keepNext/>
        <w:keepLines/>
        <w:widowControl/>
        <w:jc w:val="both"/>
        <w:rPr>
          <w:bCs/>
          <w:sz w:val="22"/>
          <w:szCs w:val="22"/>
        </w:rPr>
      </w:pPr>
    </w:p>
    <w:p w14:paraId="4F6181AA" w14:textId="77777777" w:rsidR="006A66A9" w:rsidRPr="00F85325" w:rsidRDefault="006A66A9" w:rsidP="006A66A9">
      <w:pPr>
        <w:keepNext/>
        <w:keepLines/>
        <w:widowControl/>
        <w:jc w:val="both"/>
        <w:rPr>
          <w:bCs/>
          <w:sz w:val="22"/>
          <w:szCs w:val="22"/>
        </w:rPr>
      </w:pPr>
    </w:p>
    <w:p w14:paraId="6AB83EC2" w14:textId="77777777" w:rsidR="006A66A9" w:rsidRPr="00F85325" w:rsidRDefault="006A66A9" w:rsidP="006A66A9">
      <w:pPr>
        <w:keepNext/>
        <w:keepLines/>
        <w:widowControl/>
        <w:ind w:left="3600"/>
        <w:jc w:val="both"/>
        <w:rPr>
          <w:bCs/>
          <w:smallCaps/>
          <w:sz w:val="22"/>
          <w:szCs w:val="22"/>
        </w:rPr>
      </w:pPr>
      <w:r w:rsidRPr="00F85325">
        <w:rPr>
          <w:bCs/>
          <w:smallCaps/>
          <w:sz w:val="22"/>
          <w:szCs w:val="22"/>
        </w:rPr>
        <w:t>______________________________________</w:t>
      </w:r>
    </w:p>
    <w:p w14:paraId="394C8DD1" w14:textId="77777777" w:rsidR="006A66A9" w:rsidRPr="00F85325" w:rsidRDefault="006A66A9" w:rsidP="006A66A9">
      <w:pPr>
        <w:keepNext/>
        <w:keepLines/>
        <w:widowControl/>
        <w:ind w:left="3600"/>
        <w:jc w:val="both"/>
        <w:rPr>
          <w:bCs/>
          <w:sz w:val="22"/>
          <w:szCs w:val="22"/>
        </w:rPr>
      </w:pPr>
      <w:r w:rsidRPr="00F85325">
        <w:rPr>
          <w:bCs/>
          <w:sz w:val="22"/>
          <w:szCs w:val="22"/>
        </w:rPr>
        <w:t>Notary Public – State of Texas</w:t>
      </w:r>
    </w:p>
    <w:p w14:paraId="48E94FA3" w14:textId="77777777" w:rsidR="006A66A9" w:rsidRPr="00F85325" w:rsidRDefault="006A66A9" w:rsidP="006A66A9">
      <w:pPr>
        <w:jc w:val="both"/>
        <w:rPr>
          <w:bCs/>
          <w:smallCaps/>
          <w:sz w:val="22"/>
          <w:szCs w:val="22"/>
        </w:rPr>
      </w:pPr>
    </w:p>
    <w:p w14:paraId="39A0E958" w14:textId="77777777" w:rsidR="006A66A9" w:rsidRPr="00F85325" w:rsidRDefault="006A66A9" w:rsidP="006A66A9">
      <w:pPr>
        <w:jc w:val="both"/>
        <w:rPr>
          <w:bCs/>
          <w:smallCaps/>
          <w:sz w:val="22"/>
          <w:szCs w:val="22"/>
        </w:rPr>
      </w:pPr>
      <w:r w:rsidRPr="00F85325">
        <w:rPr>
          <w:bCs/>
          <w:smallCaps/>
          <w:sz w:val="22"/>
          <w:szCs w:val="22"/>
        </w:rPr>
        <w:t>(SEAL)</w:t>
      </w:r>
    </w:p>
    <w:p w14:paraId="6D24B998" w14:textId="77777777" w:rsidR="006A66A9" w:rsidRPr="00F85325" w:rsidRDefault="006A66A9" w:rsidP="006A66A9">
      <w:pPr>
        <w:jc w:val="both"/>
        <w:rPr>
          <w:bCs/>
          <w:smallCaps/>
          <w:sz w:val="22"/>
          <w:szCs w:val="22"/>
        </w:rPr>
      </w:pPr>
    </w:p>
    <w:p w14:paraId="34F0FA40" w14:textId="77777777" w:rsidR="006A66A9" w:rsidRPr="00F85325" w:rsidRDefault="006A66A9" w:rsidP="006A66A9">
      <w:pPr>
        <w:jc w:val="both"/>
        <w:rPr>
          <w:bCs/>
          <w:smallCaps/>
          <w:sz w:val="22"/>
          <w:szCs w:val="22"/>
        </w:rPr>
      </w:pPr>
    </w:p>
    <w:p w14:paraId="1BBD30CF" w14:textId="77777777" w:rsidR="00403E47" w:rsidRPr="00F85325" w:rsidRDefault="00403E47">
      <w:pPr>
        <w:widowControl/>
        <w:autoSpaceDE/>
        <w:autoSpaceDN/>
        <w:adjustRightInd/>
        <w:rPr>
          <w:bCs/>
          <w:sz w:val="22"/>
          <w:szCs w:val="22"/>
        </w:rPr>
      </w:pPr>
      <w:r w:rsidRPr="00F85325">
        <w:rPr>
          <w:bCs/>
          <w:sz w:val="22"/>
          <w:szCs w:val="22"/>
        </w:rPr>
        <w:br w:type="page"/>
      </w:r>
    </w:p>
    <w:p w14:paraId="44063A95" w14:textId="77777777" w:rsidR="00403E47" w:rsidRPr="00F85325" w:rsidRDefault="009333A4" w:rsidP="00403E47">
      <w:pPr>
        <w:adjustRightInd/>
        <w:jc w:val="center"/>
        <w:rPr>
          <w:b/>
          <w:bCs/>
          <w:sz w:val="22"/>
          <w:szCs w:val="22"/>
          <w:u w:val="single"/>
        </w:rPr>
      </w:pPr>
      <w:r w:rsidRPr="00F85325">
        <w:rPr>
          <w:b/>
          <w:bCs/>
          <w:sz w:val="22"/>
          <w:szCs w:val="22"/>
          <w:u w:val="single"/>
        </w:rPr>
        <w:lastRenderedPageBreak/>
        <w:t>EXHIBIT “A”</w:t>
      </w:r>
    </w:p>
    <w:p w14:paraId="3E02479C" w14:textId="77777777" w:rsidR="00403E47" w:rsidRPr="00F85325" w:rsidRDefault="00403E47" w:rsidP="00403E47">
      <w:pPr>
        <w:adjustRightInd/>
        <w:jc w:val="center"/>
        <w:rPr>
          <w:b/>
          <w:bCs/>
          <w:sz w:val="22"/>
          <w:szCs w:val="22"/>
          <w:u w:val="single"/>
        </w:rPr>
      </w:pPr>
    </w:p>
    <w:p w14:paraId="78821192" w14:textId="77777777" w:rsidR="00403E47" w:rsidRPr="00F85325" w:rsidRDefault="009333A4" w:rsidP="00403E47">
      <w:pPr>
        <w:adjustRightInd/>
        <w:jc w:val="center"/>
        <w:rPr>
          <w:b/>
          <w:bCs/>
          <w:sz w:val="22"/>
          <w:szCs w:val="22"/>
          <w:u w:val="single"/>
        </w:rPr>
      </w:pPr>
      <w:r w:rsidRPr="00F85325">
        <w:rPr>
          <w:b/>
          <w:bCs/>
          <w:sz w:val="22"/>
          <w:szCs w:val="22"/>
          <w:u w:val="single"/>
        </w:rPr>
        <w:t>PERMITTED EXCEPTIONS</w:t>
      </w:r>
    </w:p>
    <w:p w14:paraId="30E90F71" w14:textId="77777777" w:rsidR="00403E47" w:rsidRPr="00F85325" w:rsidRDefault="00403E47" w:rsidP="00403E47">
      <w:pPr>
        <w:adjustRightInd/>
        <w:jc w:val="center"/>
        <w:rPr>
          <w:b/>
          <w:bCs/>
          <w:sz w:val="22"/>
          <w:szCs w:val="22"/>
          <w:u w:val="single"/>
        </w:rPr>
      </w:pPr>
    </w:p>
    <w:p w14:paraId="78023033" w14:textId="77777777" w:rsidR="00403E47" w:rsidRPr="00F85325" w:rsidRDefault="00403E47" w:rsidP="00403E47">
      <w:pPr>
        <w:adjustRightInd/>
        <w:jc w:val="center"/>
        <w:rPr>
          <w:b/>
          <w:bCs/>
          <w:sz w:val="22"/>
          <w:szCs w:val="22"/>
          <w:u w:val="single"/>
        </w:rPr>
      </w:pPr>
    </w:p>
    <w:p w14:paraId="06FFFFAE" w14:textId="77777777" w:rsidR="00D84E37" w:rsidRPr="00F85325" w:rsidRDefault="009333A4" w:rsidP="00403E47">
      <w:pPr>
        <w:adjustRightInd/>
        <w:spacing w:line="578" w:lineRule="auto"/>
        <w:jc w:val="center"/>
        <w:rPr>
          <w:b/>
          <w:sz w:val="22"/>
          <w:szCs w:val="22"/>
        </w:rPr>
      </w:pPr>
      <w:r w:rsidRPr="00F85325">
        <w:rPr>
          <w:b/>
          <w:sz w:val="22"/>
          <w:szCs w:val="22"/>
        </w:rPr>
        <w:t>[attach list of permitted exceptions]</w:t>
      </w:r>
    </w:p>
    <w:sectPr w:rsidR="00D84E37" w:rsidRPr="00F85325" w:rsidSect="000C3EF7">
      <w:headerReference w:type="default" r:id="rId21"/>
      <w:footerReference w:type="defaul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55BE" w14:textId="77777777" w:rsidR="00C34D93" w:rsidRDefault="00C34D93">
      <w:r>
        <w:separator/>
      </w:r>
    </w:p>
  </w:endnote>
  <w:endnote w:type="continuationSeparator" w:id="0">
    <w:p w14:paraId="5F976B93" w14:textId="77777777" w:rsidR="00C34D93" w:rsidRDefault="00C3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445F" w14:textId="77777777" w:rsidR="00C34D93" w:rsidRPr="000C3EF7" w:rsidRDefault="000C3EF7" w:rsidP="000C3EF7">
    <w:pPr>
      <w:pStyle w:val="Footer"/>
      <w:tabs>
        <w:tab w:val="clear" w:pos="9360"/>
        <w:tab w:val="right" w:pos="10224"/>
      </w:tabs>
    </w:pPr>
    <w:r>
      <w:t>Lot Sale Contract</w:t>
    </w:r>
    <w:r>
      <w:tab/>
    </w:r>
    <w:r>
      <w:tab/>
    </w:r>
    <w:r>
      <w:fldChar w:fldCharType="begin"/>
    </w:r>
    <w:r>
      <w:instrText xml:space="preserve"> PAGE   \* MERGEFORMAT </w:instrText>
    </w:r>
    <w:r>
      <w:fldChar w:fldCharType="separate"/>
    </w:r>
    <w: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12C4" w14:textId="77777777" w:rsidR="00C34D93" w:rsidRPr="000C3EF7" w:rsidRDefault="000C3EF7" w:rsidP="000C3EF7">
    <w:pPr>
      <w:pStyle w:val="Footer"/>
    </w:pPr>
    <w:r>
      <w:t>Lot Sale Contract</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DD36" w14:textId="77777777" w:rsidR="00C34D93" w:rsidRDefault="00C34D93">
    <w:pPr>
      <w:adjustRightInd/>
      <w:rPr>
        <w:sz w:val="16"/>
        <w:szCs w:val="16"/>
      </w:rPr>
    </w:pPr>
    <w:r>
      <w:rPr>
        <w:noProof/>
      </w:rPr>
      <mc:AlternateContent>
        <mc:Choice Requires="wps">
          <w:drawing>
            <wp:anchor distT="0" distB="0" distL="63500" distR="63500" simplePos="0" relativeHeight="251657728" behindDoc="0" locked="0" layoutInCell="0" allowOverlap="1" wp14:anchorId="3E698246" wp14:editId="70B79C95">
              <wp:simplePos x="0" y="0"/>
              <wp:positionH relativeFrom="page">
                <wp:posOffset>619125</wp:posOffset>
              </wp:positionH>
              <wp:positionV relativeFrom="paragraph">
                <wp:posOffset>0</wp:posOffset>
              </wp:positionV>
              <wp:extent cx="6534150" cy="18605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3EDF8"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16</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8246" id="_x0000_t202" coordsize="21600,21600" o:spt="202" path="m,l,21600r21600,l21600,xe">
              <v:stroke joinstyle="miter"/>
              <v:path gradientshapeok="t" o:connecttype="rect"/>
            </v:shapetype>
            <v:shape id="Text Box 1" o:spid="_x0000_s1026" type="#_x0000_t202" style="position:absolute;margin-left:48.75pt;margin-top:0;width:514.5pt;height:14.65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" o:allowincell="f" stroked="f">
              <v:fill opacity="0"/>
              <v:textbox inset="0,0,0,0">
                <w:txbxContent>
                  <w:p w14:paraId="24B3EDF8"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16</w:t>
                    </w:r>
                    <w:r>
                      <w:rPr>
                        <w:sz w:val="22"/>
                        <w:szCs w:val="22"/>
                      </w:rPr>
                      <w:fldChar w:fldCharType="end"/>
                    </w:r>
                  </w:p>
                </w:txbxContent>
              </v:textbox>
              <w10:wrap type="square" anchorx="page"/>
            </v:shape>
          </w:pict>
        </mc:Fallback>
      </mc:AlternateContent>
    </w:r>
  </w:p>
  <w:p w14:paraId="1AA841F4" w14:textId="77777777" w:rsidR="00C34D93" w:rsidRDefault="00A54358" w:rsidP="00EB0F89">
    <w:pPr>
      <w:adjustRightInd/>
      <w:rPr>
        <w:sz w:val="16"/>
        <w:szCs w:val="16"/>
      </w:rPr>
    </w:pPr>
    <w:r>
      <w:rPr>
        <w:sz w:val="18"/>
        <w:szCs w:val="16"/>
      </w:rPr>
      <w:fldChar w:fldCharType="begin"/>
    </w:r>
    <w:r>
      <w:rPr>
        <w:sz w:val="18"/>
        <w:szCs w:val="16"/>
      </w:rPr>
      <w:instrText xml:space="preserve"> DOCPROPERTY "SWDocID"  \* MERGEFORMAT </w:instrText>
    </w:r>
    <w:r>
      <w:rPr>
        <w:sz w:val="18"/>
        <w:szCs w:val="16"/>
      </w:rPr>
      <w:fldChar w:fldCharType="separate"/>
    </w:r>
    <w:r w:rsidR="009B01FA">
      <w:rPr>
        <w:sz w:val="18"/>
        <w:szCs w:val="16"/>
      </w:rPr>
      <w:t>417882-4 07/18/2011</w:t>
    </w:r>
    <w:r>
      <w:rPr>
        <w:sz w:val="18"/>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9FD3" w14:textId="77777777" w:rsidR="00B565D9" w:rsidRDefault="00B565D9">
    <w:pPr>
      <w:adjustRightInd/>
      <w:rPr>
        <w:sz w:val="16"/>
        <w:szCs w:val="16"/>
      </w:rPr>
    </w:pPr>
    <w:r>
      <w:rPr>
        <w:noProof/>
      </w:rPr>
      <mc:AlternateContent>
        <mc:Choice Requires="wps">
          <w:drawing>
            <wp:anchor distT="0" distB="0" distL="63500" distR="63500" simplePos="0" relativeHeight="251664896" behindDoc="0" locked="0" layoutInCell="0" allowOverlap="1" wp14:anchorId="2F82EFE0" wp14:editId="4D392423">
              <wp:simplePos x="0" y="0"/>
              <wp:positionH relativeFrom="page">
                <wp:posOffset>619125</wp:posOffset>
              </wp:positionH>
              <wp:positionV relativeFrom="paragraph">
                <wp:posOffset>0</wp:posOffset>
              </wp:positionV>
              <wp:extent cx="6534150" cy="1860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68D2B" w14:textId="77777777" w:rsidR="00B565D9" w:rsidRDefault="00B565D9">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16</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2EFE0" id="_x0000_t202" coordsize="21600,21600" o:spt="202" path="m,l,21600r21600,l21600,xe">
              <v:stroke joinstyle="miter"/>
              <v:path gradientshapeok="t" o:connecttype="rect"/>
            </v:shapetype>
            <v:shape id="_x0000_s1027" type="#_x0000_t202" style="position:absolute;margin-left:48.75pt;margin-top:0;width:514.5pt;height:14.65pt;z-index:25166489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" o:allowincell="f" stroked="f">
              <v:fill opacity="0"/>
              <v:textbox inset="0,0,0,0">
                <w:txbxContent>
                  <w:p w14:paraId="09368D2B" w14:textId="77777777" w:rsidR="00B565D9" w:rsidRDefault="00B565D9">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16</w:t>
                    </w:r>
                    <w:r>
                      <w:rPr>
                        <w:sz w:val="22"/>
                        <w:szCs w:val="22"/>
                      </w:rPr>
                      <w:fldChar w:fldCharType="end"/>
                    </w:r>
                  </w:p>
                </w:txbxContent>
              </v:textbox>
              <w10:wrap type="square" anchorx="page"/>
            </v:shape>
          </w:pict>
        </mc:Fallback>
      </mc:AlternateContent>
    </w:r>
  </w:p>
  <w:p w14:paraId="400E2C65" w14:textId="77777777" w:rsidR="00B565D9" w:rsidRDefault="00B565D9" w:rsidP="00EB0F89">
    <w:pPr>
      <w:adjustRightInd/>
      <w:rPr>
        <w:sz w:val="16"/>
        <w:szCs w:val="16"/>
      </w:rPr>
    </w:pPr>
    <w:r>
      <w:rPr>
        <w:sz w:val="18"/>
        <w:szCs w:val="16"/>
      </w:rPr>
      <w:fldChar w:fldCharType="begin"/>
    </w:r>
    <w:r>
      <w:rPr>
        <w:sz w:val="18"/>
        <w:szCs w:val="16"/>
      </w:rPr>
      <w:instrText xml:space="preserve"> DOCPROPERTY "SWDocID"  \* MERGEFORMAT </w:instrText>
    </w:r>
    <w:r>
      <w:rPr>
        <w:sz w:val="18"/>
        <w:szCs w:val="16"/>
      </w:rPr>
      <w:fldChar w:fldCharType="separate"/>
    </w:r>
    <w:r>
      <w:rPr>
        <w:sz w:val="18"/>
        <w:szCs w:val="16"/>
      </w:rPr>
      <w:t>417882-4 07/18/2011</w:t>
    </w:r>
    <w:r>
      <w:rPr>
        <w:sz w:val="18"/>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3F93" w14:textId="77777777" w:rsidR="00C34D93" w:rsidRDefault="00C34D93">
    <w:pPr>
      <w:adjustRightInd/>
      <w:rPr>
        <w:sz w:val="16"/>
        <w:szCs w:val="16"/>
      </w:rPr>
    </w:pPr>
    <w:r>
      <w:rPr>
        <w:noProof/>
      </w:rPr>
      <mc:AlternateContent>
        <mc:Choice Requires="wps">
          <w:drawing>
            <wp:anchor distT="0" distB="0" distL="63500" distR="63500" simplePos="0" relativeHeight="251655680" behindDoc="0" locked="0" layoutInCell="0" allowOverlap="1" wp14:anchorId="7F7FE4F5" wp14:editId="687F76AC">
              <wp:simplePos x="0" y="0"/>
              <wp:positionH relativeFrom="page">
                <wp:posOffset>619125</wp:posOffset>
              </wp:positionH>
              <wp:positionV relativeFrom="paragraph">
                <wp:posOffset>0</wp:posOffset>
              </wp:positionV>
              <wp:extent cx="6534150" cy="1860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FD117"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13</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E4F5" id="_x0000_t202" coordsize="21600,21600" o:spt="202" path="m,l,21600r21600,l21600,xe">
              <v:stroke joinstyle="miter"/>
              <v:path gradientshapeok="t" o:connecttype="rect"/>
            </v:shapetype>
            <v:shape id="Text Box 2" o:spid="_x0000_s1028" type="#_x0000_t202" style="position:absolute;margin-left:48.75pt;margin-top:0;width:514.5pt;height:14.6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" o:allowincell="f" stroked="f">
              <v:fill opacity="0"/>
              <v:textbox inset="0,0,0,0">
                <w:txbxContent>
                  <w:p w14:paraId="562FD117"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13</w:t>
                    </w:r>
                    <w:r>
                      <w:rPr>
                        <w:sz w:val="22"/>
                        <w:szCs w:val="22"/>
                      </w:rPr>
                      <w:fldChar w:fldCharType="end"/>
                    </w:r>
                  </w:p>
                </w:txbxContent>
              </v:textbox>
              <w10:wrap type="square" anchorx="page"/>
            </v:shape>
          </w:pict>
        </mc:Fallback>
      </mc:AlternateContent>
    </w:r>
  </w:p>
  <w:p w14:paraId="797EBDA5" w14:textId="77777777" w:rsidR="00C34D93" w:rsidRDefault="00C34D93" w:rsidP="00EB0F89">
    <w:pPr>
      <w:adjustRightInd/>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42A0" w14:textId="77777777" w:rsidR="00C34D93" w:rsidRDefault="00C34D93">
    <w:pPr>
      <w:adjustRightInd/>
      <w:rPr>
        <w:sz w:val="16"/>
        <w:szCs w:val="16"/>
      </w:rPr>
    </w:pPr>
    <w:r>
      <w:rPr>
        <w:noProof/>
      </w:rPr>
      <mc:AlternateContent>
        <mc:Choice Requires="wps">
          <w:drawing>
            <wp:anchor distT="0" distB="0" distL="63500" distR="63500" simplePos="0" relativeHeight="251656704" behindDoc="0" locked="0" layoutInCell="0" allowOverlap="1" wp14:anchorId="7CF8A56F" wp14:editId="69EF8450">
              <wp:simplePos x="0" y="0"/>
              <wp:positionH relativeFrom="page">
                <wp:posOffset>619125</wp:posOffset>
              </wp:positionH>
              <wp:positionV relativeFrom="paragraph">
                <wp:posOffset>0</wp:posOffset>
              </wp:positionV>
              <wp:extent cx="6534150" cy="18605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36116"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A56F" id="_x0000_t202" coordsize="21600,21600" o:spt="202" path="m,l,21600r21600,l21600,xe">
              <v:stroke joinstyle="miter"/>
              <v:path gradientshapeok="t" o:connecttype="rect"/>
            </v:shapetype>
            <v:shape id="Text Box 3" o:spid="_x0000_s1029" type="#_x0000_t202" style="position:absolute;margin-left:48.75pt;margin-top:0;width:514.5pt;height:14.6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" o:allowincell="f" stroked="f">
              <v:fill opacity="0"/>
              <v:textbox inset="0,0,0,0">
                <w:txbxContent>
                  <w:p w14:paraId="43736116" w14:textId="77777777" w:rsidR="00C34D93" w:rsidRDefault="00C34D93">
                    <w:pPr>
                      <w:keepNext/>
                      <w:keepLines/>
                      <w:adjustRightInd/>
                      <w:ind w:left="5040"/>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txbxContent>
              </v:textbox>
              <w10:wrap type="square" anchorx="page"/>
            </v:shape>
          </w:pict>
        </mc:Fallback>
      </mc:AlternateContent>
    </w:r>
  </w:p>
  <w:p w14:paraId="336ACB0B" w14:textId="77777777" w:rsidR="00C34D93" w:rsidRDefault="00C34D93" w:rsidP="00EB0F89">
    <w:pPr>
      <w:adjustRightInd/>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6F5" w14:textId="77777777" w:rsidR="00C34D93" w:rsidRPr="00403E47" w:rsidRDefault="00403E47" w:rsidP="00403E47">
    <w:pPr>
      <w:pStyle w:val="Footer"/>
      <w:tabs>
        <w:tab w:val="clear" w:pos="4680"/>
      </w:tabs>
    </w:pPr>
    <w:r>
      <w:t>Exhibit “A”</w:t>
    </w:r>
    <w:r>
      <w:tab/>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8F6C" w14:textId="77777777" w:rsidR="00C34D93" w:rsidRDefault="00C34D93">
    <w:pPr>
      <w:pStyle w:val="Footer"/>
    </w:pPr>
  </w:p>
  <w:p w14:paraId="2261D38A" w14:textId="77777777" w:rsidR="00C34D93" w:rsidRPr="001D483F" w:rsidRDefault="00C34D93" w:rsidP="009333A4">
    <w:pPr>
      <w:pStyle w:val="Footer"/>
    </w:pPr>
    <w:r>
      <w:tab/>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18E5" w14:textId="77777777" w:rsidR="00C34D93" w:rsidRDefault="00C34D93">
      <w:r>
        <w:separator/>
      </w:r>
    </w:p>
  </w:footnote>
  <w:footnote w:type="continuationSeparator" w:id="0">
    <w:p w14:paraId="1903E02A" w14:textId="77777777" w:rsidR="00C34D93" w:rsidRDefault="00C3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78C2" w14:textId="77777777" w:rsidR="00C34D93" w:rsidRDefault="00C34D93">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96C" w14:textId="77777777" w:rsidR="00C34D93" w:rsidRDefault="00C34D93">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47D" w14:textId="77777777" w:rsidR="00B565D9" w:rsidRDefault="00B565D9">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65A1" w14:textId="77777777" w:rsidR="00C34D93" w:rsidRDefault="00C34D93">
    <w:pPr>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0154" w14:textId="77777777" w:rsidR="00C34D93" w:rsidRDefault="00C34D93">
    <w:pPr>
      <w:widowControl/>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7D12" w14:textId="77777777" w:rsidR="00C34D93" w:rsidRDefault="00C34D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2A7A45"/>
    <w:multiLevelType w:val="hybridMultilevel"/>
    <w:tmpl w:val="EC42DD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97EFAF"/>
    <w:multiLevelType w:val="hybridMultilevel"/>
    <w:tmpl w:val="36A3FE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42DFA6"/>
    <w:multiLevelType w:val="hybridMultilevel"/>
    <w:tmpl w:val="524CD9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8DF3B"/>
    <w:multiLevelType w:val="singleLevel"/>
    <w:tmpl w:val="AEF44420"/>
    <w:lvl w:ilvl="0">
      <w:start w:val="1"/>
      <w:numFmt w:val="upperLetter"/>
      <w:lvlText w:val="%1."/>
      <w:lvlJc w:val="left"/>
      <w:pPr>
        <w:tabs>
          <w:tab w:val="num" w:pos="792"/>
        </w:tabs>
        <w:ind w:firstLine="648"/>
      </w:pPr>
      <w:rPr>
        <w:rFonts w:cs="Times New Roman"/>
        <w:b w:val="0"/>
        <w:bCs/>
        <w:snapToGrid/>
        <w:sz w:val="22"/>
        <w:szCs w:val="22"/>
      </w:rPr>
    </w:lvl>
  </w:abstractNum>
  <w:abstractNum w:abstractNumId="4" w15:restartNumberingAfterBreak="0">
    <w:nsid w:val="0127901F"/>
    <w:multiLevelType w:val="singleLevel"/>
    <w:tmpl w:val="34A6350E"/>
    <w:lvl w:ilvl="0">
      <w:start w:val="1"/>
      <w:numFmt w:val="upperLetter"/>
      <w:lvlText w:val="%1."/>
      <w:lvlJc w:val="left"/>
      <w:pPr>
        <w:tabs>
          <w:tab w:val="num" w:pos="792"/>
        </w:tabs>
        <w:ind w:firstLine="648"/>
      </w:pPr>
      <w:rPr>
        <w:rFonts w:ascii="Times New Roman" w:eastAsia="Times New Roman" w:hAnsi="Times New Roman" w:cs="Times New Roman"/>
        <w:snapToGrid/>
        <w:spacing w:val="-2"/>
        <w:sz w:val="22"/>
        <w:szCs w:val="22"/>
      </w:rPr>
    </w:lvl>
  </w:abstractNum>
  <w:abstractNum w:abstractNumId="5" w15:restartNumberingAfterBreak="0">
    <w:nsid w:val="015852B3"/>
    <w:multiLevelType w:val="singleLevel"/>
    <w:tmpl w:val="1832A9A5"/>
    <w:lvl w:ilvl="0">
      <w:start w:val="1"/>
      <w:numFmt w:val="upperLetter"/>
      <w:lvlText w:val="%1."/>
      <w:lvlJc w:val="left"/>
      <w:pPr>
        <w:tabs>
          <w:tab w:val="num" w:pos="792"/>
        </w:tabs>
        <w:ind w:firstLine="648"/>
      </w:pPr>
      <w:rPr>
        <w:rFonts w:cs="Times New Roman"/>
        <w:b/>
        <w:bCs/>
        <w:snapToGrid/>
        <w:sz w:val="22"/>
        <w:szCs w:val="22"/>
      </w:rPr>
    </w:lvl>
  </w:abstractNum>
  <w:abstractNum w:abstractNumId="6" w15:restartNumberingAfterBreak="0">
    <w:nsid w:val="01AC40D8"/>
    <w:multiLevelType w:val="hybridMultilevel"/>
    <w:tmpl w:val="1E667060"/>
    <w:lvl w:ilvl="0" w:tplc="E374654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29A9D"/>
    <w:multiLevelType w:val="singleLevel"/>
    <w:tmpl w:val="65F27168"/>
    <w:lvl w:ilvl="0">
      <w:start w:val="1"/>
      <w:numFmt w:val="upperLetter"/>
      <w:lvlText w:val="%1."/>
      <w:lvlJc w:val="left"/>
      <w:pPr>
        <w:tabs>
          <w:tab w:val="num" w:pos="792"/>
        </w:tabs>
        <w:ind w:firstLine="648"/>
      </w:pPr>
      <w:rPr>
        <w:rFonts w:cs="Times New Roman"/>
        <w:snapToGrid/>
        <w:sz w:val="22"/>
        <w:szCs w:val="22"/>
      </w:rPr>
    </w:lvl>
  </w:abstractNum>
  <w:abstractNum w:abstractNumId="8" w15:restartNumberingAfterBreak="0">
    <w:nsid w:val="02616F7E"/>
    <w:multiLevelType w:val="hybridMultilevel"/>
    <w:tmpl w:val="E75EAFB8"/>
    <w:lvl w:ilvl="0" w:tplc="35348E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B45C1D"/>
    <w:multiLevelType w:val="singleLevel"/>
    <w:tmpl w:val="3BCA744B"/>
    <w:lvl w:ilvl="0">
      <w:start w:val="18"/>
      <w:numFmt w:val="decimal"/>
      <w:lvlText w:val="%1."/>
      <w:lvlJc w:val="left"/>
      <w:pPr>
        <w:tabs>
          <w:tab w:val="num" w:pos="720"/>
        </w:tabs>
      </w:pPr>
      <w:rPr>
        <w:rFonts w:cs="Times New Roman"/>
        <w:b/>
        <w:bCs/>
        <w:snapToGrid/>
        <w:spacing w:val="1"/>
        <w:sz w:val="22"/>
        <w:szCs w:val="22"/>
      </w:rPr>
    </w:lvl>
  </w:abstractNum>
  <w:abstractNum w:abstractNumId="10" w15:restartNumberingAfterBreak="0">
    <w:nsid w:val="02FD69EE"/>
    <w:multiLevelType w:val="singleLevel"/>
    <w:tmpl w:val="E5349A28"/>
    <w:lvl w:ilvl="0">
      <w:start w:val="1"/>
      <w:numFmt w:val="upperLetter"/>
      <w:lvlText w:val="%1."/>
      <w:lvlJc w:val="left"/>
      <w:pPr>
        <w:tabs>
          <w:tab w:val="num" w:pos="720"/>
        </w:tabs>
        <w:ind w:firstLine="720"/>
      </w:pPr>
      <w:rPr>
        <w:rFonts w:cs="Times New Roman"/>
        <w:b w:val="0"/>
        <w:bCs/>
        <w:snapToGrid/>
        <w:sz w:val="22"/>
        <w:szCs w:val="22"/>
      </w:rPr>
    </w:lvl>
  </w:abstractNum>
  <w:abstractNum w:abstractNumId="11" w15:restartNumberingAfterBreak="0">
    <w:nsid w:val="032256DC"/>
    <w:multiLevelType w:val="hybridMultilevel"/>
    <w:tmpl w:val="8C5E8D54"/>
    <w:lvl w:ilvl="0" w:tplc="575AA8F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37CDB"/>
    <w:multiLevelType w:val="singleLevel"/>
    <w:tmpl w:val="1BEA8D94"/>
    <w:lvl w:ilvl="0">
      <w:start w:val="7"/>
      <w:numFmt w:val="decimal"/>
      <w:lvlText w:val="%1."/>
      <w:lvlJc w:val="left"/>
      <w:pPr>
        <w:tabs>
          <w:tab w:val="num" w:pos="720"/>
        </w:tabs>
      </w:pPr>
      <w:rPr>
        <w:rFonts w:cs="Times New Roman"/>
        <w:b/>
        <w:bCs/>
        <w:snapToGrid/>
        <w:sz w:val="22"/>
        <w:szCs w:val="22"/>
      </w:rPr>
    </w:lvl>
  </w:abstractNum>
  <w:abstractNum w:abstractNumId="13" w15:restartNumberingAfterBreak="0">
    <w:nsid w:val="04B3033C"/>
    <w:multiLevelType w:val="singleLevel"/>
    <w:tmpl w:val="1258021C"/>
    <w:lvl w:ilvl="0">
      <w:start w:val="1"/>
      <w:numFmt w:val="upperLetter"/>
      <w:lvlText w:val="%1."/>
      <w:lvlJc w:val="left"/>
      <w:pPr>
        <w:tabs>
          <w:tab w:val="num" w:pos="720"/>
        </w:tabs>
        <w:ind w:firstLine="720"/>
      </w:pPr>
      <w:rPr>
        <w:rFonts w:cs="Times New Roman"/>
        <w:b w:val="0"/>
        <w:bCs/>
        <w:snapToGrid/>
        <w:sz w:val="22"/>
        <w:szCs w:val="22"/>
      </w:rPr>
    </w:lvl>
  </w:abstractNum>
  <w:abstractNum w:abstractNumId="14" w15:restartNumberingAfterBreak="0">
    <w:nsid w:val="05000AFC"/>
    <w:multiLevelType w:val="singleLevel"/>
    <w:tmpl w:val="236E3106"/>
    <w:lvl w:ilvl="0">
      <w:start w:val="3"/>
      <w:numFmt w:val="decimal"/>
      <w:lvlText w:val="%1."/>
      <w:lvlJc w:val="left"/>
      <w:pPr>
        <w:tabs>
          <w:tab w:val="num" w:pos="720"/>
        </w:tabs>
      </w:pPr>
      <w:rPr>
        <w:rFonts w:cs="Times New Roman"/>
        <w:b/>
        <w:bCs/>
        <w:snapToGrid/>
        <w:sz w:val="22"/>
        <w:szCs w:val="22"/>
      </w:rPr>
    </w:lvl>
  </w:abstractNum>
  <w:abstractNum w:abstractNumId="15" w15:restartNumberingAfterBreak="0">
    <w:nsid w:val="053BC5BB"/>
    <w:multiLevelType w:val="singleLevel"/>
    <w:tmpl w:val="23D11973"/>
    <w:lvl w:ilvl="0">
      <w:start w:val="22"/>
      <w:numFmt w:val="decimal"/>
      <w:lvlText w:val="%1."/>
      <w:lvlJc w:val="left"/>
      <w:pPr>
        <w:tabs>
          <w:tab w:val="num" w:pos="720"/>
        </w:tabs>
      </w:pPr>
      <w:rPr>
        <w:rFonts w:cs="Times New Roman"/>
        <w:b/>
        <w:bCs/>
        <w:snapToGrid/>
        <w:spacing w:val="-2"/>
        <w:sz w:val="22"/>
        <w:szCs w:val="22"/>
      </w:rPr>
    </w:lvl>
  </w:abstractNum>
  <w:abstractNum w:abstractNumId="16" w15:restartNumberingAfterBreak="0">
    <w:nsid w:val="06504DD6"/>
    <w:multiLevelType w:val="singleLevel"/>
    <w:tmpl w:val="3548293C"/>
    <w:lvl w:ilvl="0">
      <w:start w:val="11"/>
      <w:numFmt w:val="decimal"/>
      <w:lvlText w:val="%1."/>
      <w:lvlJc w:val="left"/>
      <w:pPr>
        <w:tabs>
          <w:tab w:val="num" w:pos="720"/>
        </w:tabs>
      </w:pPr>
      <w:rPr>
        <w:rFonts w:cs="Times New Roman"/>
        <w:b/>
        <w:bCs/>
        <w:snapToGrid/>
        <w:sz w:val="22"/>
        <w:szCs w:val="22"/>
      </w:rPr>
    </w:lvl>
  </w:abstractNum>
  <w:abstractNum w:abstractNumId="17" w15:restartNumberingAfterBreak="0">
    <w:nsid w:val="06B0ABFE"/>
    <w:multiLevelType w:val="singleLevel"/>
    <w:tmpl w:val="064CAA4F"/>
    <w:lvl w:ilvl="0">
      <w:start w:val="24"/>
      <w:numFmt w:val="decimal"/>
      <w:lvlText w:val="%1."/>
      <w:lvlJc w:val="left"/>
      <w:pPr>
        <w:tabs>
          <w:tab w:val="num" w:pos="720"/>
        </w:tabs>
      </w:pPr>
      <w:rPr>
        <w:rFonts w:cs="Times New Roman"/>
        <w:b/>
        <w:bCs/>
        <w:snapToGrid/>
        <w:spacing w:val="3"/>
        <w:sz w:val="22"/>
        <w:szCs w:val="22"/>
      </w:rPr>
    </w:lvl>
  </w:abstractNum>
  <w:abstractNum w:abstractNumId="18" w15:restartNumberingAfterBreak="0">
    <w:nsid w:val="07066E15"/>
    <w:multiLevelType w:val="singleLevel"/>
    <w:tmpl w:val="0412E071"/>
    <w:lvl w:ilvl="0">
      <w:start w:val="1"/>
      <w:numFmt w:val="lowerRoman"/>
      <w:lvlText w:val="(%1)"/>
      <w:lvlJc w:val="left"/>
      <w:pPr>
        <w:tabs>
          <w:tab w:val="num" w:pos="720"/>
        </w:tabs>
        <w:ind w:left="2160" w:hanging="720"/>
      </w:pPr>
      <w:rPr>
        <w:rFonts w:cs="Times New Roman"/>
        <w:snapToGrid/>
        <w:spacing w:val="1"/>
        <w:sz w:val="22"/>
        <w:szCs w:val="22"/>
      </w:rPr>
    </w:lvl>
  </w:abstractNum>
  <w:abstractNum w:abstractNumId="19" w15:restartNumberingAfterBreak="0">
    <w:nsid w:val="0782F087"/>
    <w:multiLevelType w:val="singleLevel"/>
    <w:tmpl w:val="000D0C3E"/>
    <w:lvl w:ilvl="0">
      <w:start w:val="14"/>
      <w:numFmt w:val="decimal"/>
      <w:lvlText w:val="%1."/>
      <w:lvlJc w:val="left"/>
      <w:pPr>
        <w:tabs>
          <w:tab w:val="num" w:pos="720"/>
        </w:tabs>
      </w:pPr>
      <w:rPr>
        <w:rFonts w:cs="Times New Roman"/>
        <w:b/>
        <w:bCs/>
        <w:snapToGrid/>
        <w:spacing w:val="2"/>
        <w:sz w:val="22"/>
        <w:szCs w:val="22"/>
      </w:rPr>
    </w:lvl>
  </w:abstractNum>
  <w:abstractNum w:abstractNumId="20" w15:restartNumberingAfterBreak="0">
    <w:nsid w:val="0A9C3BD9"/>
    <w:multiLevelType w:val="hybridMultilevel"/>
    <w:tmpl w:val="0A0CB7FE"/>
    <w:lvl w:ilvl="0" w:tplc="698C97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D00AF6"/>
    <w:multiLevelType w:val="hybridMultilevel"/>
    <w:tmpl w:val="4FF2863A"/>
    <w:lvl w:ilvl="0" w:tplc="AFE800DC">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E020581"/>
    <w:multiLevelType w:val="hybridMultilevel"/>
    <w:tmpl w:val="AD84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3325AD"/>
    <w:multiLevelType w:val="hybridMultilevel"/>
    <w:tmpl w:val="7E841B1E"/>
    <w:lvl w:ilvl="0" w:tplc="3F30A3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6F2B8E"/>
    <w:multiLevelType w:val="hybridMultilevel"/>
    <w:tmpl w:val="DDDCE674"/>
    <w:lvl w:ilvl="0" w:tplc="277AE1D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16554"/>
    <w:multiLevelType w:val="hybridMultilevel"/>
    <w:tmpl w:val="AA74D43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E477B"/>
    <w:multiLevelType w:val="hybridMultilevel"/>
    <w:tmpl w:val="8EC22D0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8F6924"/>
    <w:multiLevelType w:val="hybridMultilevel"/>
    <w:tmpl w:val="B338F768"/>
    <w:lvl w:ilvl="0" w:tplc="7F6A7E5A">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F997840"/>
    <w:multiLevelType w:val="hybridMultilevel"/>
    <w:tmpl w:val="156E83B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D6C266"/>
    <w:multiLevelType w:val="hybridMultilevel"/>
    <w:tmpl w:val="2EB968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0557700"/>
    <w:multiLevelType w:val="hybridMultilevel"/>
    <w:tmpl w:val="E2BCCD66"/>
    <w:lvl w:ilvl="0" w:tplc="2592B25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2599B"/>
    <w:multiLevelType w:val="hybridMultilevel"/>
    <w:tmpl w:val="F302225C"/>
    <w:lvl w:ilvl="0" w:tplc="9DD2F86C">
      <w:start w:val="1"/>
      <w:numFmt w:val="upp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3F90385A"/>
    <w:multiLevelType w:val="hybridMultilevel"/>
    <w:tmpl w:val="BE3A587C"/>
    <w:lvl w:ilvl="0" w:tplc="206639BE">
      <w:start w:val="12"/>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15:restartNumberingAfterBreak="0">
    <w:nsid w:val="40B6440F"/>
    <w:multiLevelType w:val="singleLevel"/>
    <w:tmpl w:val="143FFB7E"/>
    <w:lvl w:ilvl="0">
      <w:start w:val="1"/>
      <w:numFmt w:val="upperLetter"/>
      <w:lvlText w:val="%1."/>
      <w:lvlJc w:val="left"/>
      <w:pPr>
        <w:tabs>
          <w:tab w:val="num" w:pos="720"/>
        </w:tabs>
        <w:ind w:firstLine="720"/>
      </w:pPr>
      <w:rPr>
        <w:rFonts w:cs="Times New Roman"/>
        <w:b/>
        <w:bCs/>
        <w:snapToGrid/>
        <w:sz w:val="22"/>
        <w:szCs w:val="22"/>
      </w:rPr>
    </w:lvl>
  </w:abstractNum>
  <w:abstractNum w:abstractNumId="34" w15:restartNumberingAfterBreak="0">
    <w:nsid w:val="45DE28A7"/>
    <w:multiLevelType w:val="hybridMultilevel"/>
    <w:tmpl w:val="AD16B76E"/>
    <w:lvl w:ilvl="0" w:tplc="4754B0D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811E72"/>
    <w:multiLevelType w:val="hybridMultilevel"/>
    <w:tmpl w:val="7C8692E2"/>
    <w:lvl w:ilvl="0" w:tplc="309666F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83699"/>
    <w:multiLevelType w:val="singleLevel"/>
    <w:tmpl w:val="143FFB7E"/>
    <w:lvl w:ilvl="0">
      <w:start w:val="1"/>
      <w:numFmt w:val="upperLetter"/>
      <w:lvlText w:val="%1."/>
      <w:lvlJc w:val="left"/>
      <w:pPr>
        <w:tabs>
          <w:tab w:val="num" w:pos="720"/>
        </w:tabs>
        <w:ind w:firstLine="720"/>
      </w:pPr>
      <w:rPr>
        <w:rFonts w:cs="Times New Roman"/>
        <w:b/>
        <w:bCs/>
        <w:snapToGrid/>
        <w:sz w:val="22"/>
        <w:szCs w:val="22"/>
      </w:rPr>
    </w:lvl>
  </w:abstractNum>
  <w:abstractNum w:abstractNumId="37" w15:restartNumberingAfterBreak="0">
    <w:nsid w:val="5A1653B8"/>
    <w:multiLevelType w:val="hybridMultilevel"/>
    <w:tmpl w:val="470E3502"/>
    <w:lvl w:ilvl="0" w:tplc="8D48829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BE6210"/>
    <w:multiLevelType w:val="hybridMultilevel"/>
    <w:tmpl w:val="64488D38"/>
    <w:lvl w:ilvl="0" w:tplc="B3BCB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5B050E05"/>
    <w:multiLevelType w:val="hybridMultilevel"/>
    <w:tmpl w:val="66D8002A"/>
    <w:lvl w:ilvl="0" w:tplc="DF5A3A78">
      <w:start w:val="1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460EA"/>
    <w:multiLevelType w:val="hybridMultilevel"/>
    <w:tmpl w:val="0FBE59C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00BCE"/>
    <w:multiLevelType w:val="hybridMultilevel"/>
    <w:tmpl w:val="BAFCF412"/>
    <w:lvl w:ilvl="0" w:tplc="56D243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E408EA"/>
    <w:multiLevelType w:val="hybridMultilevel"/>
    <w:tmpl w:val="36909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7A1187"/>
    <w:multiLevelType w:val="hybridMultilevel"/>
    <w:tmpl w:val="C9240362"/>
    <w:lvl w:ilvl="0" w:tplc="7F52CE7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4" w15:restartNumberingAfterBreak="0">
    <w:nsid w:val="75BB4756"/>
    <w:multiLevelType w:val="hybridMultilevel"/>
    <w:tmpl w:val="4F221C52"/>
    <w:lvl w:ilvl="0" w:tplc="2836F59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B6092"/>
    <w:multiLevelType w:val="hybridMultilevel"/>
    <w:tmpl w:val="2D76505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8"/>
  </w:num>
  <w:num w:numId="5">
    <w:abstractNumId w:val="12"/>
  </w:num>
  <w:num w:numId="6">
    <w:abstractNumId w:val="4"/>
  </w:num>
  <w:num w:numId="7">
    <w:abstractNumId w:val="16"/>
  </w:num>
  <w:num w:numId="8">
    <w:abstractNumId w:val="19"/>
  </w:num>
  <w:num w:numId="9">
    <w:abstractNumId w:val="7"/>
  </w:num>
  <w:num w:numId="10">
    <w:abstractNumId w:val="9"/>
  </w:num>
  <w:num w:numId="11">
    <w:abstractNumId w:val="9"/>
    <w:lvlOverride w:ilvl="0">
      <w:lvl w:ilvl="0">
        <w:numFmt w:val="decimal"/>
        <w:lvlText w:val="%1."/>
        <w:lvlJc w:val="left"/>
        <w:pPr>
          <w:tabs>
            <w:tab w:val="num" w:pos="720"/>
          </w:tabs>
        </w:pPr>
        <w:rPr>
          <w:rFonts w:cs="Times New Roman"/>
          <w:b/>
          <w:bCs/>
          <w:snapToGrid/>
          <w:spacing w:val="-4"/>
          <w:sz w:val="22"/>
          <w:szCs w:val="22"/>
        </w:rPr>
      </w:lvl>
    </w:lvlOverride>
  </w:num>
  <w:num w:numId="12">
    <w:abstractNumId w:val="15"/>
  </w:num>
  <w:num w:numId="13">
    <w:abstractNumId w:val="3"/>
  </w:num>
  <w:num w:numId="14">
    <w:abstractNumId w:val="17"/>
  </w:num>
  <w:num w:numId="15">
    <w:abstractNumId w:val="13"/>
  </w:num>
  <w:num w:numId="16">
    <w:abstractNumId w:val="6"/>
  </w:num>
  <w:num w:numId="17">
    <w:abstractNumId w:val="32"/>
  </w:num>
  <w:num w:numId="18">
    <w:abstractNumId w:val="26"/>
  </w:num>
  <w:num w:numId="19">
    <w:abstractNumId w:val="38"/>
  </w:num>
  <w:num w:numId="20">
    <w:abstractNumId w:val="30"/>
  </w:num>
  <w:num w:numId="21">
    <w:abstractNumId w:val="41"/>
  </w:num>
  <w:num w:numId="22">
    <w:abstractNumId w:val="8"/>
  </w:num>
  <w:num w:numId="23">
    <w:abstractNumId w:val="31"/>
  </w:num>
  <w:num w:numId="24">
    <w:abstractNumId w:val="20"/>
  </w:num>
  <w:num w:numId="25">
    <w:abstractNumId w:val="11"/>
  </w:num>
  <w:num w:numId="26">
    <w:abstractNumId w:val="27"/>
  </w:num>
  <w:num w:numId="27">
    <w:abstractNumId w:val="44"/>
  </w:num>
  <w:num w:numId="28">
    <w:abstractNumId w:val="35"/>
  </w:num>
  <w:num w:numId="29">
    <w:abstractNumId w:val="24"/>
  </w:num>
  <w:num w:numId="30">
    <w:abstractNumId w:val="34"/>
  </w:num>
  <w:num w:numId="31">
    <w:abstractNumId w:val="39"/>
  </w:num>
  <w:num w:numId="32">
    <w:abstractNumId w:val="45"/>
  </w:num>
  <w:num w:numId="33">
    <w:abstractNumId w:val="28"/>
  </w:num>
  <w:num w:numId="34">
    <w:abstractNumId w:val="40"/>
  </w:num>
  <w:num w:numId="35">
    <w:abstractNumId w:val="25"/>
  </w:num>
  <w:num w:numId="36">
    <w:abstractNumId w:val="23"/>
  </w:num>
  <w:num w:numId="37">
    <w:abstractNumId w:val="37"/>
  </w:num>
  <w:num w:numId="38">
    <w:abstractNumId w:val="21"/>
  </w:num>
  <w:num w:numId="39">
    <w:abstractNumId w:val="42"/>
  </w:num>
  <w:num w:numId="40">
    <w:abstractNumId w:val="43"/>
  </w:num>
  <w:num w:numId="41">
    <w:abstractNumId w:val="22"/>
  </w:num>
  <w:num w:numId="42">
    <w:abstractNumId w:val="36"/>
  </w:num>
  <w:num w:numId="43">
    <w:abstractNumId w:val="33"/>
  </w:num>
  <w:num w:numId="44">
    <w:abstractNumId w:val="0"/>
  </w:num>
  <w:num w:numId="45">
    <w:abstractNumId w:val="1"/>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characterSpacingControl w:val="compressPunctuation"/>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42"/>
    <w:docVar w:name="SWDocIDLocation" w:val="1"/>
    <w:docVar w:name="SWInitialSave" w:val="-1"/>
  </w:docVars>
  <w:rsids>
    <w:rsidRoot w:val="00D262B3"/>
    <w:rsid w:val="000018BB"/>
    <w:rsid w:val="000062FD"/>
    <w:rsid w:val="00012A82"/>
    <w:rsid w:val="000149EC"/>
    <w:rsid w:val="00025E1F"/>
    <w:rsid w:val="00027A62"/>
    <w:rsid w:val="00032FFB"/>
    <w:rsid w:val="00052378"/>
    <w:rsid w:val="000536A7"/>
    <w:rsid w:val="0005637B"/>
    <w:rsid w:val="0005720B"/>
    <w:rsid w:val="00061E75"/>
    <w:rsid w:val="00062977"/>
    <w:rsid w:val="00063BB3"/>
    <w:rsid w:val="00073750"/>
    <w:rsid w:val="00081885"/>
    <w:rsid w:val="000839F2"/>
    <w:rsid w:val="000840C4"/>
    <w:rsid w:val="000A1543"/>
    <w:rsid w:val="000A1EB5"/>
    <w:rsid w:val="000A1FD7"/>
    <w:rsid w:val="000A3766"/>
    <w:rsid w:val="000C15C2"/>
    <w:rsid w:val="000C3EF7"/>
    <w:rsid w:val="000C4462"/>
    <w:rsid w:val="000E094A"/>
    <w:rsid w:val="000F3CA6"/>
    <w:rsid w:val="00100190"/>
    <w:rsid w:val="00102E70"/>
    <w:rsid w:val="00111DE1"/>
    <w:rsid w:val="0011790F"/>
    <w:rsid w:val="00121C4C"/>
    <w:rsid w:val="001329CB"/>
    <w:rsid w:val="00141E24"/>
    <w:rsid w:val="001427FB"/>
    <w:rsid w:val="001461AD"/>
    <w:rsid w:val="00146550"/>
    <w:rsid w:val="00163366"/>
    <w:rsid w:val="001676DD"/>
    <w:rsid w:val="0017266E"/>
    <w:rsid w:val="00172F5C"/>
    <w:rsid w:val="001747D5"/>
    <w:rsid w:val="0017637E"/>
    <w:rsid w:val="00185163"/>
    <w:rsid w:val="00187107"/>
    <w:rsid w:val="00194B3D"/>
    <w:rsid w:val="001961E7"/>
    <w:rsid w:val="001971C7"/>
    <w:rsid w:val="001A5031"/>
    <w:rsid w:val="001C02BB"/>
    <w:rsid w:val="001C1927"/>
    <w:rsid w:val="001C61B6"/>
    <w:rsid w:val="001C77D9"/>
    <w:rsid w:val="001D483F"/>
    <w:rsid w:val="001E658D"/>
    <w:rsid w:val="001F22B5"/>
    <w:rsid w:val="001F2DFC"/>
    <w:rsid w:val="001F56ED"/>
    <w:rsid w:val="00210383"/>
    <w:rsid w:val="002117DF"/>
    <w:rsid w:val="00221D96"/>
    <w:rsid w:val="00222AF1"/>
    <w:rsid w:val="002243DC"/>
    <w:rsid w:val="00224E2F"/>
    <w:rsid w:val="00225513"/>
    <w:rsid w:val="0023239B"/>
    <w:rsid w:val="00233D95"/>
    <w:rsid w:val="002412B4"/>
    <w:rsid w:val="00252785"/>
    <w:rsid w:val="0025338A"/>
    <w:rsid w:val="00266365"/>
    <w:rsid w:val="00280E2E"/>
    <w:rsid w:val="0028380F"/>
    <w:rsid w:val="00283DF6"/>
    <w:rsid w:val="00284073"/>
    <w:rsid w:val="0029481D"/>
    <w:rsid w:val="002956A0"/>
    <w:rsid w:val="002C6908"/>
    <w:rsid w:val="002D4B3B"/>
    <w:rsid w:val="002D7AEF"/>
    <w:rsid w:val="002E6D91"/>
    <w:rsid w:val="002F3566"/>
    <w:rsid w:val="00310512"/>
    <w:rsid w:val="00316E2A"/>
    <w:rsid w:val="00321181"/>
    <w:rsid w:val="003274B3"/>
    <w:rsid w:val="00342F59"/>
    <w:rsid w:val="0035422B"/>
    <w:rsid w:val="003579B3"/>
    <w:rsid w:val="00367CC8"/>
    <w:rsid w:val="0037544B"/>
    <w:rsid w:val="003762F7"/>
    <w:rsid w:val="00392C09"/>
    <w:rsid w:val="00395E85"/>
    <w:rsid w:val="003A368D"/>
    <w:rsid w:val="003C5446"/>
    <w:rsid w:val="003D35C6"/>
    <w:rsid w:val="003E68EC"/>
    <w:rsid w:val="003F2E14"/>
    <w:rsid w:val="003F5911"/>
    <w:rsid w:val="00400ED1"/>
    <w:rsid w:val="00403E47"/>
    <w:rsid w:val="00405844"/>
    <w:rsid w:val="00411C36"/>
    <w:rsid w:val="00415718"/>
    <w:rsid w:val="00415A88"/>
    <w:rsid w:val="00430412"/>
    <w:rsid w:val="00434226"/>
    <w:rsid w:val="00453CAC"/>
    <w:rsid w:val="00466C38"/>
    <w:rsid w:val="00472A7B"/>
    <w:rsid w:val="004758A9"/>
    <w:rsid w:val="0047655B"/>
    <w:rsid w:val="004854EA"/>
    <w:rsid w:val="00492C89"/>
    <w:rsid w:val="0049610C"/>
    <w:rsid w:val="004A16E5"/>
    <w:rsid w:val="004A4CBF"/>
    <w:rsid w:val="004A55E3"/>
    <w:rsid w:val="004B45FD"/>
    <w:rsid w:val="004B4B84"/>
    <w:rsid w:val="004B5E1F"/>
    <w:rsid w:val="004B7C86"/>
    <w:rsid w:val="004C2A79"/>
    <w:rsid w:val="004C4404"/>
    <w:rsid w:val="004E1D14"/>
    <w:rsid w:val="004E2360"/>
    <w:rsid w:val="004E2CA1"/>
    <w:rsid w:val="004E5E7E"/>
    <w:rsid w:val="004F7E44"/>
    <w:rsid w:val="00501C98"/>
    <w:rsid w:val="0050329F"/>
    <w:rsid w:val="005042D4"/>
    <w:rsid w:val="00511703"/>
    <w:rsid w:val="005172BF"/>
    <w:rsid w:val="00533383"/>
    <w:rsid w:val="005462C7"/>
    <w:rsid w:val="00550492"/>
    <w:rsid w:val="00556E2B"/>
    <w:rsid w:val="00562946"/>
    <w:rsid w:val="00565CF0"/>
    <w:rsid w:val="00566FE8"/>
    <w:rsid w:val="00570E68"/>
    <w:rsid w:val="005745C4"/>
    <w:rsid w:val="00582F0F"/>
    <w:rsid w:val="005844F4"/>
    <w:rsid w:val="0058748F"/>
    <w:rsid w:val="00591696"/>
    <w:rsid w:val="005951D5"/>
    <w:rsid w:val="005957CC"/>
    <w:rsid w:val="00597D89"/>
    <w:rsid w:val="005A09F6"/>
    <w:rsid w:val="005B35B5"/>
    <w:rsid w:val="005C74A1"/>
    <w:rsid w:val="005D5E97"/>
    <w:rsid w:val="00601989"/>
    <w:rsid w:val="00602A9C"/>
    <w:rsid w:val="00604431"/>
    <w:rsid w:val="006237DB"/>
    <w:rsid w:val="006268B7"/>
    <w:rsid w:val="0062700A"/>
    <w:rsid w:val="00636983"/>
    <w:rsid w:val="00636F03"/>
    <w:rsid w:val="00637C90"/>
    <w:rsid w:val="00641968"/>
    <w:rsid w:val="00646372"/>
    <w:rsid w:val="006519D0"/>
    <w:rsid w:val="006532E4"/>
    <w:rsid w:val="00670613"/>
    <w:rsid w:val="00671D56"/>
    <w:rsid w:val="00675025"/>
    <w:rsid w:val="0068089F"/>
    <w:rsid w:val="006935C7"/>
    <w:rsid w:val="006A66A9"/>
    <w:rsid w:val="006A6AED"/>
    <w:rsid w:val="006B3162"/>
    <w:rsid w:val="006B324C"/>
    <w:rsid w:val="006B3E0C"/>
    <w:rsid w:val="006B7EA5"/>
    <w:rsid w:val="006C1F68"/>
    <w:rsid w:val="006C3F01"/>
    <w:rsid w:val="006C4AF7"/>
    <w:rsid w:val="006E09D0"/>
    <w:rsid w:val="006E35AC"/>
    <w:rsid w:val="006E59A9"/>
    <w:rsid w:val="006F755B"/>
    <w:rsid w:val="006F7849"/>
    <w:rsid w:val="00703449"/>
    <w:rsid w:val="0070423A"/>
    <w:rsid w:val="007128A5"/>
    <w:rsid w:val="00717B47"/>
    <w:rsid w:val="00722D73"/>
    <w:rsid w:val="00742EB8"/>
    <w:rsid w:val="00751554"/>
    <w:rsid w:val="0076106D"/>
    <w:rsid w:val="0076273B"/>
    <w:rsid w:val="0076664E"/>
    <w:rsid w:val="00781E81"/>
    <w:rsid w:val="007824E7"/>
    <w:rsid w:val="00792BBA"/>
    <w:rsid w:val="007933C0"/>
    <w:rsid w:val="007A1CF0"/>
    <w:rsid w:val="007A4487"/>
    <w:rsid w:val="007A4656"/>
    <w:rsid w:val="007A6A1C"/>
    <w:rsid w:val="007B10DF"/>
    <w:rsid w:val="007B479B"/>
    <w:rsid w:val="007D2048"/>
    <w:rsid w:val="007D6B7C"/>
    <w:rsid w:val="007E766B"/>
    <w:rsid w:val="0080139A"/>
    <w:rsid w:val="00813C9A"/>
    <w:rsid w:val="008219DE"/>
    <w:rsid w:val="0082764D"/>
    <w:rsid w:val="008318C2"/>
    <w:rsid w:val="00854A25"/>
    <w:rsid w:val="00860B25"/>
    <w:rsid w:val="008610CF"/>
    <w:rsid w:val="00863686"/>
    <w:rsid w:val="0087261D"/>
    <w:rsid w:val="00877A80"/>
    <w:rsid w:val="008811B8"/>
    <w:rsid w:val="008A30AA"/>
    <w:rsid w:val="008B39DE"/>
    <w:rsid w:val="008B5F4C"/>
    <w:rsid w:val="008D3EF6"/>
    <w:rsid w:val="008E2D4C"/>
    <w:rsid w:val="008F0495"/>
    <w:rsid w:val="008F1909"/>
    <w:rsid w:val="008F6C7C"/>
    <w:rsid w:val="00901CE7"/>
    <w:rsid w:val="009213C5"/>
    <w:rsid w:val="0093125B"/>
    <w:rsid w:val="009333A4"/>
    <w:rsid w:val="00944690"/>
    <w:rsid w:val="0094487A"/>
    <w:rsid w:val="009515D0"/>
    <w:rsid w:val="00957DB3"/>
    <w:rsid w:val="00963B7A"/>
    <w:rsid w:val="00977F75"/>
    <w:rsid w:val="009846AA"/>
    <w:rsid w:val="00995F17"/>
    <w:rsid w:val="009A2FA1"/>
    <w:rsid w:val="009A4B79"/>
    <w:rsid w:val="009A6F36"/>
    <w:rsid w:val="009B01FA"/>
    <w:rsid w:val="009B0476"/>
    <w:rsid w:val="009D2D52"/>
    <w:rsid w:val="009D7BE6"/>
    <w:rsid w:val="009E06A0"/>
    <w:rsid w:val="009E3E00"/>
    <w:rsid w:val="009F0054"/>
    <w:rsid w:val="009F01D9"/>
    <w:rsid w:val="009F0D8A"/>
    <w:rsid w:val="009F0E2E"/>
    <w:rsid w:val="00A002E0"/>
    <w:rsid w:val="00A00B3C"/>
    <w:rsid w:val="00A03323"/>
    <w:rsid w:val="00A17112"/>
    <w:rsid w:val="00A178A8"/>
    <w:rsid w:val="00A221D0"/>
    <w:rsid w:val="00A23FAD"/>
    <w:rsid w:val="00A261E4"/>
    <w:rsid w:val="00A31124"/>
    <w:rsid w:val="00A4382B"/>
    <w:rsid w:val="00A47151"/>
    <w:rsid w:val="00A529CA"/>
    <w:rsid w:val="00A54358"/>
    <w:rsid w:val="00A56A73"/>
    <w:rsid w:val="00A60798"/>
    <w:rsid w:val="00A714DD"/>
    <w:rsid w:val="00A74E37"/>
    <w:rsid w:val="00A85428"/>
    <w:rsid w:val="00AA1907"/>
    <w:rsid w:val="00AA6488"/>
    <w:rsid w:val="00AA65C9"/>
    <w:rsid w:val="00AB5B11"/>
    <w:rsid w:val="00AB67DF"/>
    <w:rsid w:val="00AB744B"/>
    <w:rsid w:val="00AC5673"/>
    <w:rsid w:val="00AD2F55"/>
    <w:rsid w:val="00AF086B"/>
    <w:rsid w:val="00AF6743"/>
    <w:rsid w:val="00B062FF"/>
    <w:rsid w:val="00B12D8A"/>
    <w:rsid w:val="00B274E0"/>
    <w:rsid w:val="00B341E9"/>
    <w:rsid w:val="00B5000A"/>
    <w:rsid w:val="00B50151"/>
    <w:rsid w:val="00B515E6"/>
    <w:rsid w:val="00B565D9"/>
    <w:rsid w:val="00B63ED6"/>
    <w:rsid w:val="00B741E1"/>
    <w:rsid w:val="00B77CFA"/>
    <w:rsid w:val="00B834D7"/>
    <w:rsid w:val="00BA6B1C"/>
    <w:rsid w:val="00BB4211"/>
    <w:rsid w:val="00BB70EF"/>
    <w:rsid w:val="00BD3600"/>
    <w:rsid w:val="00BE543A"/>
    <w:rsid w:val="00C00824"/>
    <w:rsid w:val="00C0459F"/>
    <w:rsid w:val="00C048B9"/>
    <w:rsid w:val="00C1333C"/>
    <w:rsid w:val="00C23C40"/>
    <w:rsid w:val="00C31A32"/>
    <w:rsid w:val="00C34D93"/>
    <w:rsid w:val="00C414B7"/>
    <w:rsid w:val="00C46ECE"/>
    <w:rsid w:val="00C56285"/>
    <w:rsid w:val="00C67BA5"/>
    <w:rsid w:val="00C740C6"/>
    <w:rsid w:val="00C77A94"/>
    <w:rsid w:val="00C90735"/>
    <w:rsid w:val="00C964A5"/>
    <w:rsid w:val="00CA512A"/>
    <w:rsid w:val="00CB2324"/>
    <w:rsid w:val="00CB3AB0"/>
    <w:rsid w:val="00CC5A5C"/>
    <w:rsid w:val="00CC6C17"/>
    <w:rsid w:val="00CD0122"/>
    <w:rsid w:val="00CD72DF"/>
    <w:rsid w:val="00CD78E3"/>
    <w:rsid w:val="00CE3013"/>
    <w:rsid w:val="00CE5DE5"/>
    <w:rsid w:val="00CF1F38"/>
    <w:rsid w:val="00CF34A3"/>
    <w:rsid w:val="00D156C4"/>
    <w:rsid w:val="00D17A1D"/>
    <w:rsid w:val="00D2585D"/>
    <w:rsid w:val="00D262B3"/>
    <w:rsid w:val="00D35558"/>
    <w:rsid w:val="00D4214A"/>
    <w:rsid w:val="00D45BA8"/>
    <w:rsid w:val="00D46366"/>
    <w:rsid w:val="00D51A5F"/>
    <w:rsid w:val="00D5581D"/>
    <w:rsid w:val="00D57552"/>
    <w:rsid w:val="00D84E37"/>
    <w:rsid w:val="00D915AC"/>
    <w:rsid w:val="00DA0282"/>
    <w:rsid w:val="00DA14FC"/>
    <w:rsid w:val="00DA29DD"/>
    <w:rsid w:val="00DA4249"/>
    <w:rsid w:val="00DB4001"/>
    <w:rsid w:val="00DB48C7"/>
    <w:rsid w:val="00DB6E4E"/>
    <w:rsid w:val="00DC3F05"/>
    <w:rsid w:val="00DD04A8"/>
    <w:rsid w:val="00DD1137"/>
    <w:rsid w:val="00DD2410"/>
    <w:rsid w:val="00DD40FC"/>
    <w:rsid w:val="00DE1F69"/>
    <w:rsid w:val="00DE3604"/>
    <w:rsid w:val="00E013E0"/>
    <w:rsid w:val="00E02806"/>
    <w:rsid w:val="00E046CE"/>
    <w:rsid w:val="00E16A03"/>
    <w:rsid w:val="00E652EA"/>
    <w:rsid w:val="00E81503"/>
    <w:rsid w:val="00E832F7"/>
    <w:rsid w:val="00E83EDD"/>
    <w:rsid w:val="00EB0F89"/>
    <w:rsid w:val="00EC46E6"/>
    <w:rsid w:val="00ED7092"/>
    <w:rsid w:val="00EE1689"/>
    <w:rsid w:val="00EE3D7B"/>
    <w:rsid w:val="00EE4D5D"/>
    <w:rsid w:val="00EE7475"/>
    <w:rsid w:val="00EE79E7"/>
    <w:rsid w:val="00EF3D2F"/>
    <w:rsid w:val="00F00B37"/>
    <w:rsid w:val="00F15D8C"/>
    <w:rsid w:val="00F2313C"/>
    <w:rsid w:val="00F37CC5"/>
    <w:rsid w:val="00F41155"/>
    <w:rsid w:val="00F47B61"/>
    <w:rsid w:val="00F5543A"/>
    <w:rsid w:val="00F61A08"/>
    <w:rsid w:val="00F703D0"/>
    <w:rsid w:val="00F74BA6"/>
    <w:rsid w:val="00F762BA"/>
    <w:rsid w:val="00F76ECC"/>
    <w:rsid w:val="00F77454"/>
    <w:rsid w:val="00F85325"/>
    <w:rsid w:val="00F915E4"/>
    <w:rsid w:val="00FA5D7D"/>
    <w:rsid w:val="00FB0B62"/>
    <w:rsid w:val="00FB344C"/>
    <w:rsid w:val="00FB37D7"/>
    <w:rsid w:val="00FB4F32"/>
    <w:rsid w:val="00FD28B5"/>
    <w:rsid w:val="00FD5681"/>
    <w:rsid w:val="00FE7B55"/>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01"/>
    <o:shapelayout v:ext="edit">
      <o:idmap v:ext="edit" data="1"/>
    </o:shapelayout>
  </w:shapeDefaults>
  <w:decimalSymbol w:val="."/>
  <w:listSeparator w:val=","/>
  <w14:docId w14:val="6C743494"/>
  <w15:docId w15:val="{2336DE09-F8D3-4AF7-BDE8-38A29FA3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8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FC"/>
    <w:pPr>
      <w:tabs>
        <w:tab w:val="center" w:pos="4680"/>
        <w:tab w:val="right" w:pos="9360"/>
      </w:tabs>
    </w:pPr>
  </w:style>
  <w:style w:type="character" w:customStyle="1" w:styleId="HeaderChar">
    <w:name w:val="Header Char"/>
    <w:link w:val="Header"/>
    <w:uiPriority w:val="99"/>
    <w:rsid w:val="00DD40FC"/>
    <w:rPr>
      <w:sz w:val="20"/>
      <w:szCs w:val="20"/>
    </w:rPr>
  </w:style>
  <w:style w:type="paragraph" w:styleId="Footer">
    <w:name w:val="footer"/>
    <w:basedOn w:val="Normal"/>
    <w:link w:val="FooterChar"/>
    <w:uiPriority w:val="99"/>
    <w:unhideWhenUsed/>
    <w:rsid w:val="00DD40FC"/>
    <w:pPr>
      <w:tabs>
        <w:tab w:val="center" w:pos="4680"/>
        <w:tab w:val="right" w:pos="9360"/>
      </w:tabs>
    </w:pPr>
  </w:style>
  <w:style w:type="character" w:customStyle="1" w:styleId="FooterChar">
    <w:name w:val="Footer Char"/>
    <w:link w:val="Footer"/>
    <w:uiPriority w:val="99"/>
    <w:rsid w:val="00DD40FC"/>
    <w:rPr>
      <w:sz w:val="20"/>
      <w:szCs w:val="20"/>
    </w:rPr>
  </w:style>
  <w:style w:type="character" w:styleId="PageNumber">
    <w:name w:val="page number"/>
    <w:basedOn w:val="DefaultParagraphFont"/>
    <w:rsid w:val="00FD28B5"/>
  </w:style>
  <w:style w:type="paragraph" w:styleId="BodyText">
    <w:name w:val="Body Text"/>
    <w:basedOn w:val="Normal"/>
    <w:rsid w:val="002F3566"/>
    <w:pPr>
      <w:spacing w:after="120"/>
    </w:pPr>
  </w:style>
  <w:style w:type="paragraph" w:styleId="BodyTextFirstIndent">
    <w:name w:val="Body Text First Indent"/>
    <w:basedOn w:val="BodyText"/>
    <w:rsid w:val="002F3566"/>
    <w:pPr>
      <w:widowControl/>
      <w:autoSpaceDE/>
      <w:autoSpaceDN/>
      <w:adjustRightInd/>
      <w:spacing w:after="240"/>
      <w:ind w:firstLine="720"/>
      <w:jc w:val="both"/>
    </w:pPr>
    <w:rPr>
      <w:sz w:val="24"/>
      <w:szCs w:val="24"/>
    </w:rPr>
  </w:style>
  <w:style w:type="paragraph" w:customStyle="1" w:styleId="CharChar2">
    <w:name w:val="Char Char2"/>
    <w:basedOn w:val="Normal"/>
    <w:rsid w:val="000A3766"/>
    <w:pPr>
      <w:keepNext/>
      <w:autoSpaceDE/>
      <w:autoSpaceDN/>
      <w:adjustRightInd/>
      <w:spacing w:after="160" w:line="240" w:lineRule="exact"/>
    </w:pPr>
    <w:rPr>
      <w:rFonts w:ascii="Verdana" w:hAnsi="Verdana" w:cs="Verdana"/>
      <w:sz w:val="24"/>
      <w:szCs w:val="24"/>
    </w:rPr>
  </w:style>
  <w:style w:type="paragraph" w:styleId="NoSpacing">
    <w:name w:val="No Spacing"/>
    <w:qFormat/>
    <w:rsid w:val="007B10DF"/>
    <w:rPr>
      <w:rFonts w:ascii="Calibri" w:hAnsi="Calibri"/>
      <w:sz w:val="22"/>
      <w:szCs w:val="22"/>
    </w:rPr>
  </w:style>
  <w:style w:type="paragraph" w:styleId="BalloonText">
    <w:name w:val="Balloon Text"/>
    <w:basedOn w:val="Normal"/>
    <w:semiHidden/>
    <w:rsid w:val="00062977"/>
    <w:rPr>
      <w:rFonts w:ascii="Tahoma" w:hAnsi="Tahoma" w:cs="Tahoma"/>
      <w:sz w:val="16"/>
      <w:szCs w:val="16"/>
    </w:rPr>
  </w:style>
  <w:style w:type="paragraph" w:customStyle="1" w:styleId="hkBL1j">
    <w:name w:val="hkBL1j"/>
    <w:aliases w:val="bl1j"/>
    <w:basedOn w:val="Normal"/>
    <w:rsid w:val="00052378"/>
    <w:pPr>
      <w:widowControl/>
      <w:suppressAutoHyphens/>
      <w:autoSpaceDE/>
      <w:autoSpaceDN/>
      <w:adjustRightInd/>
      <w:spacing w:after="240"/>
      <w:ind w:left="720"/>
      <w:jc w:val="both"/>
    </w:pPr>
    <w:rPr>
      <w:rFonts w:ascii="Arial" w:hAnsi="Arial"/>
      <w:sz w:val="24"/>
    </w:rPr>
  </w:style>
  <w:style w:type="paragraph" w:customStyle="1" w:styleId="CharChar">
    <w:name w:val="Char Char"/>
    <w:basedOn w:val="Normal"/>
    <w:rsid w:val="004E2CA1"/>
    <w:pPr>
      <w:keepNext/>
      <w:autoSpaceDE/>
      <w:autoSpaceDN/>
      <w:adjustRightInd/>
      <w:spacing w:after="160" w:line="240" w:lineRule="exact"/>
    </w:pPr>
    <w:rPr>
      <w:rFonts w:ascii="Verdana" w:hAnsi="Verdana" w:cs="Verdana"/>
      <w:sz w:val="24"/>
      <w:szCs w:val="24"/>
    </w:rPr>
  </w:style>
  <w:style w:type="paragraph" w:styleId="ListParagraph">
    <w:name w:val="List Paragraph"/>
    <w:basedOn w:val="Normal"/>
    <w:uiPriority w:val="34"/>
    <w:qFormat/>
    <w:rsid w:val="00646372"/>
    <w:pPr>
      <w:ind w:left="720"/>
      <w:contextualSpacing/>
    </w:pPr>
  </w:style>
  <w:style w:type="paragraph" w:customStyle="1" w:styleId="BodySingleSp5J">
    <w:name w:val="Body Single Sp .5 J"/>
    <w:basedOn w:val="Normal"/>
    <w:rsid w:val="00BA6B1C"/>
    <w:pPr>
      <w:widowControl/>
      <w:autoSpaceDE/>
      <w:autoSpaceDN/>
      <w:adjustRightInd/>
      <w:spacing w:after="240"/>
      <w:ind w:firstLine="720"/>
      <w:jc w:val="both"/>
    </w:pPr>
  </w:style>
  <w:style w:type="character" w:styleId="CommentReference">
    <w:name w:val="annotation reference"/>
    <w:basedOn w:val="DefaultParagraphFont"/>
    <w:uiPriority w:val="99"/>
    <w:semiHidden/>
    <w:unhideWhenUsed/>
    <w:rsid w:val="00367CC8"/>
    <w:rPr>
      <w:sz w:val="16"/>
      <w:szCs w:val="16"/>
    </w:rPr>
  </w:style>
  <w:style w:type="paragraph" w:styleId="CommentText">
    <w:name w:val="annotation text"/>
    <w:basedOn w:val="Normal"/>
    <w:link w:val="CommentTextChar"/>
    <w:uiPriority w:val="99"/>
    <w:semiHidden/>
    <w:unhideWhenUsed/>
    <w:rsid w:val="00367CC8"/>
  </w:style>
  <w:style w:type="character" w:customStyle="1" w:styleId="CommentTextChar">
    <w:name w:val="Comment Text Char"/>
    <w:basedOn w:val="DefaultParagraphFont"/>
    <w:link w:val="CommentText"/>
    <w:uiPriority w:val="99"/>
    <w:semiHidden/>
    <w:rsid w:val="00367CC8"/>
  </w:style>
  <w:style w:type="paragraph" w:styleId="CommentSubject">
    <w:name w:val="annotation subject"/>
    <w:basedOn w:val="CommentText"/>
    <w:next w:val="CommentText"/>
    <w:link w:val="CommentSubjectChar"/>
    <w:uiPriority w:val="99"/>
    <w:semiHidden/>
    <w:unhideWhenUsed/>
    <w:rsid w:val="00367CC8"/>
    <w:rPr>
      <w:b/>
      <w:bCs/>
    </w:rPr>
  </w:style>
  <w:style w:type="character" w:customStyle="1" w:styleId="CommentSubjectChar">
    <w:name w:val="Comment Subject Char"/>
    <w:basedOn w:val="CommentTextChar"/>
    <w:link w:val="CommentSubject"/>
    <w:uiPriority w:val="99"/>
    <w:semiHidden/>
    <w:rsid w:val="00367CC8"/>
    <w:rPr>
      <w:b/>
      <w:bCs/>
    </w:rPr>
  </w:style>
  <w:style w:type="paragraph" w:customStyle="1" w:styleId="Default">
    <w:name w:val="Default"/>
    <w:rsid w:val="007A448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54A25"/>
    <w:rPr>
      <w:color w:val="0000FF" w:themeColor="hyperlink"/>
      <w:u w:val="single"/>
    </w:rPr>
  </w:style>
  <w:style w:type="character" w:styleId="UnresolvedMention">
    <w:name w:val="Unresolved Mention"/>
    <w:basedOn w:val="DefaultParagraphFont"/>
    <w:uiPriority w:val="99"/>
    <w:semiHidden/>
    <w:unhideWhenUsed/>
    <w:rsid w:val="00854A25"/>
    <w:rPr>
      <w:color w:val="605E5C"/>
      <w:shd w:val="clear" w:color="auto" w:fill="E1DFDD"/>
    </w:rPr>
  </w:style>
  <w:style w:type="paragraph" w:customStyle="1" w:styleId="Articles1L2B">
    <w:name w:val="»Articles 1 L2·B"/>
    <w:basedOn w:val="Normal"/>
    <w:next w:val="Normal"/>
    <w:link w:val="Articles1L2BChar"/>
    <w:rsid w:val="004B7C86"/>
    <w:pPr>
      <w:widowControl/>
      <w:autoSpaceDE/>
      <w:autoSpaceDN/>
      <w:adjustRightInd/>
      <w:spacing w:after="240"/>
      <w:ind w:firstLine="720"/>
      <w:jc w:val="both"/>
    </w:pPr>
    <w:rPr>
      <w:rFonts w:ascii="Calibri" w:hAnsi="Calibri"/>
      <w:sz w:val="22"/>
      <w:szCs w:val="24"/>
    </w:rPr>
  </w:style>
  <w:style w:type="character" w:customStyle="1" w:styleId="Articles1L2BChar">
    <w:name w:val="»Articles 1 L2·B Char"/>
    <w:link w:val="Articles1L2B"/>
    <w:rsid w:val="004B7C8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lean@mcleanhowardlaw.co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willtkorioth@mac.com"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DC558-350A-4848-8B85-708E8CA5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5124</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Spanish Oaks Lot Sales Contract -- ILSFDA-Compliant Form  (W0506638.DOC;5)</vt:lpstr>
    </vt:vector>
  </TitlesOfParts>
  <Company>Microsoft</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Oaks Lot Sales Contract -- ILSFDA-Compliant Form  (W0506638.DOC;5)</dc:title>
  <dc:subject>W0506638.5/font=9</dc:subject>
  <dc:creator>ballardp</dc:creator>
  <cp:lastModifiedBy>Leslie Keyser</cp:lastModifiedBy>
  <cp:revision>9</cp:revision>
  <cp:lastPrinted>2019-02-22T18:03:00Z</cp:lastPrinted>
  <dcterms:created xsi:type="dcterms:W3CDTF">2019-06-04T13:07:00Z</dcterms:created>
  <dcterms:modified xsi:type="dcterms:W3CDTF">2019-06-04T17:27:00Z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417882-4 07/18/2011</vt:lpwstr>
  </property>
</Properties>
</file>