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2FEA0" w14:textId="53E04D94" w:rsidR="00B91102" w:rsidRPr="00891D03" w:rsidRDefault="00543B42" w:rsidP="00B91102">
      <w:pPr>
        <w:widowControl/>
        <w:tabs>
          <w:tab w:val="center" w:pos="4680"/>
        </w:tabs>
        <w:jc w:val="center"/>
        <w:rPr>
          <w:rFonts w:ascii="Times New Roman Bold" w:hAnsi="Times New Roman Bold"/>
          <w:b/>
          <w:bCs/>
          <w:caps/>
          <w:sz w:val="24"/>
        </w:rPr>
      </w:pPr>
      <w:r>
        <w:rPr>
          <w:rFonts w:ascii="Times New Roman Bold" w:hAnsi="Times New Roman Bold"/>
          <w:b/>
          <w:bCs/>
          <w:caps/>
          <w:sz w:val="24"/>
        </w:rPr>
        <w:t>OXBOW ON THE GUADALUPE HOMEOWNERS’ ASSOCIATION, INC.</w:t>
      </w:r>
    </w:p>
    <w:p w14:paraId="7A4EF9AB" w14:textId="77777777" w:rsidR="00B91102" w:rsidRPr="00891D03" w:rsidRDefault="00B91102" w:rsidP="00B91102">
      <w:pPr>
        <w:widowControl/>
        <w:tabs>
          <w:tab w:val="center" w:pos="4680"/>
        </w:tabs>
        <w:jc w:val="center"/>
        <w:rPr>
          <w:rFonts w:ascii="Times New Roman Bold" w:hAnsi="Times New Roman Bold"/>
          <w:b/>
          <w:bCs/>
          <w:caps/>
          <w:sz w:val="24"/>
        </w:rPr>
      </w:pPr>
    </w:p>
    <w:p w14:paraId="42CD0224" w14:textId="77777777" w:rsidR="00B91102" w:rsidRPr="00891D03" w:rsidRDefault="00B91102" w:rsidP="00B91102">
      <w:pPr>
        <w:widowControl/>
        <w:tabs>
          <w:tab w:val="center" w:pos="4680"/>
        </w:tabs>
        <w:jc w:val="center"/>
        <w:rPr>
          <w:b/>
          <w:bCs/>
          <w:sz w:val="24"/>
        </w:rPr>
      </w:pPr>
      <w:r w:rsidRPr="00891D03">
        <w:rPr>
          <w:b/>
          <w:bCs/>
          <w:sz w:val="24"/>
        </w:rPr>
        <w:t>MANAGEMENT CERTIFICATE</w:t>
      </w:r>
    </w:p>
    <w:p w14:paraId="4DD80402" w14:textId="77777777" w:rsidR="00B91102" w:rsidRPr="00891D03" w:rsidRDefault="00B91102" w:rsidP="00B91102">
      <w:pPr>
        <w:widowControl/>
        <w:tabs>
          <w:tab w:val="center" w:pos="4680"/>
        </w:tabs>
        <w:jc w:val="both"/>
        <w:rPr>
          <w:rFonts w:ascii="Times New Roman Bold" w:hAnsi="Times New Roman Bold"/>
          <w:caps/>
          <w:sz w:val="24"/>
        </w:rPr>
      </w:pPr>
      <w:r w:rsidRPr="00891D03">
        <w:rPr>
          <w:b/>
          <w:bCs/>
          <w:sz w:val="24"/>
        </w:rPr>
        <w:tab/>
      </w:r>
    </w:p>
    <w:p w14:paraId="731E8DE6" w14:textId="77777777" w:rsidR="00B91102" w:rsidRPr="00891D03" w:rsidRDefault="00B91102" w:rsidP="00B91102">
      <w:pPr>
        <w:widowControl/>
        <w:jc w:val="both"/>
        <w:rPr>
          <w:sz w:val="24"/>
        </w:rPr>
      </w:pPr>
    </w:p>
    <w:p w14:paraId="7636B433" w14:textId="77777777" w:rsidR="00B91102" w:rsidRPr="00891D03" w:rsidRDefault="00B91102" w:rsidP="00B91102">
      <w:pPr>
        <w:widowControl/>
        <w:jc w:val="both"/>
        <w:rPr>
          <w:b/>
          <w:bCs/>
          <w:sz w:val="24"/>
        </w:rPr>
      </w:pPr>
      <w:r w:rsidRPr="00891D03">
        <w:rPr>
          <w:b/>
          <w:bCs/>
          <w:sz w:val="24"/>
        </w:rPr>
        <w:t>STATE OF TEXAS</w:t>
      </w:r>
      <w:r w:rsidRPr="00891D03">
        <w:rPr>
          <w:b/>
          <w:bCs/>
          <w:sz w:val="24"/>
        </w:rPr>
        <w:tab/>
      </w:r>
      <w:r w:rsidRPr="00891D03">
        <w:rPr>
          <w:b/>
          <w:bCs/>
          <w:sz w:val="24"/>
        </w:rPr>
        <w:tab/>
      </w:r>
      <w:r w:rsidRPr="00891D03">
        <w:rPr>
          <w:b/>
          <w:bCs/>
          <w:sz w:val="24"/>
        </w:rPr>
        <w:tab/>
      </w:r>
      <w:r w:rsidRPr="00891D03">
        <w:rPr>
          <w:b/>
          <w:bCs/>
          <w:sz w:val="24"/>
        </w:rPr>
        <w:tab/>
        <w:t>§</w:t>
      </w:r>
    </w:p>
    <w:p w14:paraId="2BAC0E47" w14:textId="77777777" w:rsidR="00B91102" w:rsidRPr="00891D03" w:rsidRDefault="00B91102" w:rsidP="00B91102">
      <w:pPr>
        <w:widowControl/>
        <w:ind w:left="720" w:firstLine="3600"/>
        <w:jc w:val="both"/>
        <w:rPr>
          <w:b/>
          <w:bCs/>
          <w:sz w:val="24"/>
        </w:rPr>
      </w:pPr>
      <w:r w:rsidRPr="00891D03">
        <w:rPr>
          <w:b/>
          <w:bCs/>
          <w:sz w:val="24"/>
        </w:rPr>
        <w:t>§</w:t>
      </w:r>
    </w:p>
    <w:p w14:paraId="02AC761D" w14:textId="5F0CF7D6" w:rsidR="00B91102" w:rsidRPr="00891D03" w:rsidRDefault="00B91102" w:rsidP="00B91102">
      <w:pPr>
        <w:widowControl/>
        <w:jc w:val="both"/>
        <w:rPr>
          <w:sz w:val="24"/>
        </w:rPr>
      </w:pPr>
      <w:r w:rsidRPr="00891D03">
        <w:rPr>
          <w:b/>
          <w:bCs/>
          <w:sz w:val="24"/>
        </w:rPr>
        <w:t xml:space="preserve">COUNTY OF </w:t>
      </w:r>
      <w:r w:rsidR="00543B42">
        <w:rPr>
          <w:b/>
          <w:bCs/>
          <w:sz w:val="24"/>
        </w:rPr>
        <w:t>COMAL</w:t>
      </w:r>
      <w:r w:rsidRPr="00891D03">
        <w:rPr>
          <w:b/>
          <w:bCs/>
          <w:sz w:val="24"/>
        </w:rPr>
        <w:tab/>
      </w:r>
      <w:r w:rsidRPr="00891D03">
        <w:rPr>
          <w:b/>
          <w:bCs/>
          <w:sz w:val="24"/>
        </w:rPr>
        <w:tab/>
      </w:r>
      <w:r w:rsidR="009B0E3D">
        <w:rPr>
          <w:b/>
          <w:bCs/>
          <w:sz w:val="24"/>
        </w:rPr>
        <w:tab/>
      </w:r>
      <w:r w:rsidRPr="00891D03">
        <w:rPr>
          <w:b/>
          <w:bCs/>
          <w:sz w:val="24"/>
        </w:rPr>
        <w:t>§</w:t>
      </w:r>
    </w:p>
    <w:p w14:paraId="2D3BF27B" w14:textId="77777777" w:rsidR="00B91102" w:rsidRPr="00891D03" w:rsidRDefault="00B91102" w:rsidP="00B91102">
      <w:pPr>
        <w:widowControl/>
        <w:jc w:val="both"/>
        <w:rPr>
          <w:sz w:val="24"/>
        </w:rPr>
      </w:pPr>
    </w:p>
    <w:p w14:paraId="6FD21826" w14:textId="1BC7AEE8" w:rsidR="00B91102" w:rsidRPr="00891D03" w:rsidRDefault="00B91102" w:rsidP="00B91102">
      <w:pPr>
        <w:widowControl/>
        <w:jc w:val="both"/>
        <w:rPr>
          <w:sz w:val="24"/>
        </w:rPr>
      </w:pPr>
      <w:r w:rsidRPr="00891D03">
        <w:rPr>
          <w:sz w:val="24"/>
        </w:rPr>
        <w:tab/>
        <w:t>This Management Certificate is filed</w:t>
      </w:r>
      <w:r>
        <w:rPr>
          <w:sz w:val="24"/>
        </w:rPr>
        <w:t xml:space="preserve"> by the </w:t>
      </w:r>
      <w:r w:rsidR="00543B42">
        <w:rPr>
          <w:sz w:val="24"/>
        </w:rPr>
        <w:t>Oxbow on the Guadalupe Homeowners’ Association, Inc., a Texas nonprofit corporation,</w:t>
      </w:r>
      <w:r w:rsidRPr="00891D03">
        <w:rPr>
          <w:sz w:val="24"/>
        </w:rPr>
        <w:t xml:space="preserve"> pursuant to Texas Property Code §209.004.</w:t>
      </w:r>
    </w:p>
    <w:p w14:paraId="69F554E0" w14:textId="77777777" w:rsidR="00B91102" w:rsidRPr="00891D03" w:rsidRDefault="00B91102" w:rsidP="00B91102">
      <w:pPr>
        <w:widowControl/>
        <w:jc w:val="both"/>
        <w:rPr>
          <w:sz w:val="24"/>
        </w:rPr>
      </w:pPr>
    </w:p>
    <w:p w14:paraId="03C604F2" w14:textId="77777777" w:rsidR="00B91102" w:rsidRPr="00891D03" w:rsidRDefault="00B91102" w:rsidP="00B91102">
      <w:pPr>
        <w:widowControl/>
        <w:numPr>
          <w:ilvl w:val="0"/>
          <w:numId w:val="1"/>
        </w:numPr>
        <w:tabs>
          <w:tab w:val="left" w:pos="-1440"/>
        </w:tabs>
        <w:rPr>
          <w:b/>
          <w:bCs/>
          <w:sz w:val="24"/>
        </w:rPr>
      </w:pPr>
      <w:r w:rsidRPr="00891D03">
        <w:rPr>
          <w:b/>
          <w:bCs/>
          <w:sz w:val="24"/>
        </w:rPr>
        <w:t>Name of Subdivision:</w:t>
      </w:r>
    </w:p>
    <w:p w14:paraId="5EB87D25" w14:textId="1674C473" w:rsidR="00B91102" w:rsidRPr="00891D03" w:rsidRDefault="00543B42" w:rsidP="00B91102">
      <w:pPr>
        <w:widowControl/>
        <w:tabs>
          <w:tab w:val="left" w:pos="-1440"/>
        </w:tabs>
        <w:ind w:left="720"/>
        <w:rPr>
          <w:bCs/>
          <w:sz w:val="24"/>
        </w:rPr>
      </w:pPr>
      <w:r>
        <w:rPr>
          <w:bCs/>
          <w:sz w:val="24"/>
        </w:rPr>
        <w:t>Oxbow on the Guadalupe</w:t>
      </w:r>
    </w:p>
    <w:p w14:paraId="66A5EE59" w14:textId="77777777" w:rsidR="00B91102" w:rsidRPr="00891D03" w:rsidRDefault="00B91102" w:rsidP="00B91102">
      <w:pPr>
        <w:widowControl/>
        <w:tabs>
          <w:tab w:val="left" w:pos="-1440"/>
        </w:tabs>
        <w:ind w:left="360"/>
        <w:rPr>
          <w:bCs/>
          <w:sz w:val="24"/>
        </w:rPr>
      </w:pPr>
    </w:p>
    <w:p w14:paraId="06B5BA7B" w14:textId="77777777" w:rsidR="00B91102" w:rsidRPr="00891D03" w:rsidRDefault="00B91102" w:rsidP="00B91102">
      <w:pPr>
        <w:widowControl/>
        <w:numPr>
          <w:ilvl w:val="0"/>
          <w:numId w:val="1"/>
        </w:numPr>
        <w:tabs>
          <w:tab w:val="left" w:pos="-1440"/>
        </w:tabs>
        <w:rPr>
          <w:b/>
          <w:bCs/>
          <w:sz w:val="24"/>
        </w:rPr>
      </w:pPr>
      <w:r w:rsidRPr="00891D03">
        <w:rPr>
          <w:b/>
          <w:bCs/>
          <w:sz w:val="24"/>
        </w:rPr>
        <w:t>Name of Association:</w:t>
      </w:r>
    </w:p>
    <w:p w14:paraId="04BFB49D" w14:textId="6F21BD6E" w:rsidR="00B91102" w:rsidRPr="00891D03" w:rsidRDefault="00543B42" w:rsidP="00B91102">
      <w:pPr>
        <w:widowControl/>
        <w:tabs>
          <w:tab w:val="left" w:pos="-1440"/>
        </w:tabs>
        <w:ind w:left="720"/>
        <w:rPr>
          <w:bCs/>
          <w:sz w:val="24"/>
        </w:rPr>
      </w:pPr>
      <w:r>
        <w:rPr>
          <w:bCs/>
          <w:sz w:val="24"/>
        </w:rPr>
        <w:t>Oxbow on the Guadalupe Homeowners’ Association, Inc.</w:t>
      </w:r>
      <w:r w:rsidR="007C7926">
        <w:rPr>
          <w:bCs/>
          <w:sz w:val="24"/>
        </w:rPr>
        <w:t>, a Texas nonprofit corporation</w:t>
      </w:r>
    </w:p>
    <w:p w14:paraId="498099CA" w14:textId="77777777" w:rsidR="00B91102" w:rsidRPr="00891D03" w:rsidRDefault="00B91102" w:rsidP="00B91102">
      <w:pPr>
        <w:widowControl/>
        <w:tabs>
          <w:tab w:val="left" w:pos="-1440"/>
        </w:tabs>
        <w:rPr>
          <w:bCs/>
          <w:sz w:val="24"/>
        </w:rPr>
      </w:pPr>
    </w:p>
    <w:p w14:paraId="6598C168" w14:textId="77777777" w:rsidR="00B91102" w:rsidRPr="00891D03" w:rsidRDefault="00B91102" w:rsidP="00B91102">
      <w:pPr>
        <w:widowControl/>
        <w:numPr>
          <w:ilvl w:val="0"/>
          <w:numId w:val="1"/>
        </w:numPr>
        <w:tabs>
          <w:tab w:val="left" w:pos="-1440"/>
        </w:tabs>
        <w:rPr>
          <w:b/>
          <w:bCs/>
          <w:sz w:val="24"/>
        </w:rPr>
      </w:pPr>
      <w:r w:rsidRPr="00891D03">
        <w:rPr>
          <w:b/>
          <w:bCs/>
          <w:sz w:val="24"/>
        </w:rPr>
        <w:t>Recording Data for the Subdivision:</w:t>
      </w:r>
    </w:p>
    <w:p w14:paraId="3040A99E" w14:textId="77777777" w:rsidR="00B91102" w:rsidRPr="00891D03" w:rsidRDefault="00B91102" w:rsidP="00B91102">
      <w:pPr>
        <w:widowControl/>
        <w:tabs>
          <w:tab w:val="left" w:pos="-1440"/>
        </w:tabs>
        <w:ind w:left="720"/>
        <w:rPr>
          <w:bCs/>
          <w:sz w:val="24"/>
        </w:rPr>
      </w:pPr>
    </w:p>
    <w:p w14:paraId="5266201F" w14:textId="021ACF4D" w:rsidR="0012764B" w:rsidRPr="0012764B" w:rsidRDefault="0012764B" w:rsidP="0012764B">
      <w:pPr>
        <w:widowControl/>
        <w:ind w:left="720"/>
        <w:jc w:val="both"/>
        <w:rPr>
          <w:sz w:val="24"/>
        </w:rPr>
      </w:pPr>
      <w:r w:rsidRPr="0012764B">
        <w:rPr>
          <w:sz w:val="24"/>
          <w:u w:val="single"/>
        </w:rPr>
        <w:t>Name of Instrument</w:t>
      </w:r>
      <w:r w:rsidRPr="0012764B">
        <w:rPr>
          <w:sz w:val="24"/>
        </w:rPr>
        <w:t xml:space="preserve">:  </w:t>
      </w:r>
      <w:r w:rsidR="00543B42">
        <w:rPr>
          <w:sz w:val="24"/>
        </w:rPr>
        <w:t>Declaration of Covenants, Conditions and Restrictions</w:t>
      </w:r>
    </w:p>
    <w:p w14:paraId="32EB26BF" w14:textId="77777777" w:rsidR="0012764B" w:rsidRPr="0012764B" w:rsidRDefault="0012764B" w:rsidP="0012764B">
      <w:pPr>
        <w:widowControl/>
        <w:jc w:val="both"/>
        <w:rPr>
          <w:sz w:val="24"/>
        </w:rPr>
      </w:pPr>
    </w:p>
    <w:p w14:paraId="023A2CEE" w14:textId="2050DF72" w:rsidR="0012764B" w:rsidRPr="0012764B" w:rsidRDefault="0012764B" w:rsidP="0012764B">
      <w:pPr>
        <w:widowControl/>
        <w:ind w:left="720"/>
        <w:jc w:val="both"/>
        <w:rPr>
          <w:sz w:val="24"/>
        </w:rPr>
      </w:pPr>
      <w:r w:rsidRPr="0012764B">
        <w:rPr>
          <w:sz w:val="24"/>
          <w:u w:val="single"/>
        </w:rPr>
        <w:t>Recorded On</w:t>
      </w:r>
      <w:r w:rsidRPr="0012764B">
        <w:rPr>
          <w:sz w:val="24"/>
        </w:rPr>
        <w:t xml:space="preserve">: </w:t>
      </w:r>
      <w:r w:rsidR="00543B42">
        <w:rPr>
          <w:sz w:val="24"/>
        </w:rPr>
        <w:t>_______________</w:t>
      </w:r>
      <w:r w:rsidRPr="0012764B">
        <w:rPr>
          <w:sz w:val="24"/>
        </w:rPr>
        <w:t>, 201</w:t>
      </w:r>
      <w:r w:rsidR="00047320">
        <w:rPr>
          <w:sz w:val="24"/>
        </w:rPr>
        <w:t>9</w:t>
      </w:r>
      <w:r w:rsidRPr="0012764B">
        <w:rPr>
          <w:sz w:val="24"/>
        </w:rPr>
        <w:t xml:space="preserve">, in Document No. </w:t>
      </w:r>
      <w:r w:rsidR="00543B42">
        <w:rPr>
          <w:sz w:val="24"/>
        </w:rPr>
        <w:t>_______________</w:t>
      </w:r>
      <w:r w:rsidRPr="0012764B">
        <w:rPr>
          <w:sz w:val="24"/>
        </w:rPr>
        <w:t xml:space="preserve">, of the Official Public Records of </w:t>
      </w:r>
      <w:r w:rsidR="00543B42">
        <w:rPr>
          <w:sz w:val="24"/>
        </w:rPr>
        <w:t xml:space="preserve">Comal </w:t>
      </w:r>
      <w:r w:rsidRPr="0012764B">
        <w:rPr>
          <w:sz w:val="24"/>
        </w:rPr>
        <w:t>County, Texas</w:t>
      </w:r>
    </w:p>
    <w:p w14:paraId="0CDA5B24" w14:textId="77777777" w:rsidR="0012764B" w:rsidRPr="0012764B" w:rsidRDefault="0012764B" w:rsidP="0012764B">
      <w:pPr>
        <w:widowControl/>
        <w:ind w:left="720"/>
        <w:jc w:val="both"/>
        <w:rPr>
          <w:sz w:val="24"/>
        </w:rPr>
      </w:pPr>
    </w:p>
    <w:p w14:paraId="2FE71BCB" w14:textId="77777777" w:rsidR="0012764B" w:rsidRPr="0012764B" w:rsidRDefault="0012764B" w:rsidP="0012764B">
      <w:pPr>
        <w:widowControl/>
        <w:ind w:left="720"/>
        <w:jc w:val="both"/>
        <w:rPr>
          <w:sz w:val="24"/>
        </w:rPr>
      </w:pPr>
      <w:r w:rsidRPr="0012764B">
        <w:rPr>
          <w:sz w:val="24"/>
          <w:u w:val="single"/>
        </w:rPr>
        <w:t>Amendments, If Any, Recorded</w:t>
      </w:r>
      <w:r w:rsidRPr="0012764B">
        <w:rPr>
          <w:sz w:val="24"/>
        </w:rPr>
        <w:t>:  None</w:t>
      </w:r>
    </w:p>
    <w:p w14:paraId="7FCC0EF1" w14:textId="77777777" w:rsidR="0012764B" w:rsidRPr="0012764B" w:rsidRDefault="0012764B" w:rsidP="00B91102">
      <w:pPr>
        <w:widowControl/>
        <w:tabs>
          <w:tab w:val="left" w:pos="-1440"/>
        </w:tabs>
        <w:ind w:left="720"/>
        <w:rPr>
          <w:bCs/>
          <w:sz w:val="24"/>
        </w:rPr>
      </w:pPr>
    </w:p>
    <w:p w14:paraId="1A8284E6" w14:textId="77777777" w:rsidR="00B91102" w:rsidRPr="00891D03" w:rsidRDefault="00B91102" w:rsidP="00B91102">
      <w:pPr>
        <w:widowControl/>
        <w:numPr>
          <w:ilvl w:val="0"/>
          <w:numId w:val="1"/>
        </w:numPr>
        <w:tabs>
          <w:tab w:val="left" w:pos="-1440"/>
        </w:tabs>
        <w:rPr>
          <w:b/>
          <w:bCs/>
          <w:sz w:val="24"/>
        </w:rPr>
      </w:pPr>
      <w:r w:rsidRPr="00891D03">
        <w:rPr>
          <w:b/>
          <w:bCs/>
          <w:sz w:val="24"/>
        </w:rPr>
        <w:t>Name and Mailing Address of the Association and the Association’s Designated Representative:</w:t>
      </w:r>
    </w:p>
    <w:p w14:paraId="1C3126E7" w14:textId="77777777" w:rsidR="00B91102" w:rsidRPr="0012764B" w:rsidRDefault="00B91102" w:rsidP="00B91102">
      <w:pPr>
        <w:widowControl/>
        <w:tabs>
          <w:tab w:val="left" w:pos="-1440"/>
        </w:tabs>
        <w:ind w:left="720"/>
        <w:rPr>
          <w:bCs/>
          <w:sz w:val="24"/>
        </w:rPr>
      </w:pPr>
    </w:p>
    <w:p w14:paraId="412E638F" w14:textId="65FA7524" w:rsidR="0012764B" w:rsidRPr="0012764B" w:rsidRDefault="0012764B" w:rsidP="0012764B">
      <w:pPr>
        <w:widowControl/>
        <w:ind w:firstLine="720"/>
        <w:jc w:val="both"/>
        <w:rPr>
          <w:bCs/>
          <w:sz w:val="24"/>
        </w:rPr>
      </w:pPr>
      <w:commentRangeStart w:id="0"/>
      <w:r>
        <w:rPr>
          <w:bCs/>
          <w:sz w:val="24"/>
        </w:rPr>
        <w:t>GOODWIN MANAGEMENT, INC.</w:t>
      </w:r>
    </w:p>
    <w:p w14:paraId="58B9A563" w14:textId="0D0B2B0C" w:rsidR="0012764B" w:rsidRPr="0012764B" w:rsidRDefault="0012764B" w:rsidP="0012764B">
      <w:pPr>
        <w:widowControl/>
        <w:ind w:firstLine="720"/>
        <w:jc w:val="both"/>
        <w:rPr>
          <w:sz w:val="24"/>
        </w:rPr>
      </w:pPr>
      <w:r>
        <w:rPr>
          <w:bCs/>
          <w:sz w:val="24"/>
        </w:rPr>
        <w:t>11149 Research Boulevard, Suite 100</w:t>
      </w:r>
    </w:p>
    <w:p w14:paraId="650AAD77" w14:textId="3C8129DE" w:rsidR="0012764B" w:rsidRPr="0012764B" w:rsidRDefault="0012764B" w:rsidP="0012764B">
      <w:pPr>
        <w:widowControl/>
        <w:ind w:firstLine="720"/>
        <w:jc w:val="both"/>
        <w:rPr>
          <w:sz w:val="24"/>
        </w:rPr>
      </w:pPr>
      <w:r>
        <w:rPr>
          <w:bCs/>
          <w:sz w:val="24"/>
        </w:rPr>
        <w:t>Austin, Texas 78759-5227</w:t>
      </w:r>
    </w:p>
    <w:p w14:paraId="1145FC0D" w14:textId="77D08FE2" w:rsidR="009F0AA5" w:rsidRPr="0012764B" w:rsidRDefault="0012764B" w:rsidP="0012764B">
      <w:pPr>
        <w:widowControl/>
        <w:tabs>
          <w:tab w:val="left" w:pos="-1440"/>
        </w:tabs>
        <w:ind w:left="720"/>
        <w:rPr>
          <w:bCs/>
          <w:sz w:val="24"/>
        </w:rPr>
      </w:pPr>
      <w:r w:rsidRPr="0012764B">
        <w:rPr>
          <w:sz w:val="24"/>
        </w:rPr>
        <w:t xml:space="preserve">Phone No.: </w:t>
      </w:r>
      <w:r>
        <w:rPr>
          <w:bCs/>
          <w:sz w:val="24"/>
        </w:rPr>
        <w:t>1-800-900-9120 ext. 7541</w:t>
      </w:r>
      <w:commentRangeEnd w:id="0"/>
      <w:r w:rsidR="00543B42">
        <w:rPr>
          <w:rStyle w:val="CommentReference"/>
        </w:rPr>
        <w:commentReference w:id="0"/>
      </w:r>
    </w:p>
    <w:p w14:paraId="44E331F9" w14:textId="77777777" w:rsidR="009F0AA5" w:rsidRPr="0012764B" w:rsidRDefault="009F0AA5" w:rsidP="00B91102">
      <w:pPr>
        <w:widowControl/>
        <w:tabs>
          <w:tab w:val="left" w:pos="-1440"/>
        </w:tabs>
        <w:ind w:left="720"/>
        <w:rPr>
          <w:bCs/>
          <w:sz w:val="24"/>
        </w:rPr>
      </w:pPr>
    </w:p>
    <w:p w14:paraId="5B010096" w14:textId="062E1E55" w:rsidR="00B91102" w:rsidRDefault="00B91102" w:rsidP="00B91102">
      <w:pPr>
        <w:widowControl/>
        <w:tabs>
          <w:tab w:val="left" w:pos="-1440"/>
        </w:tabs>
        <w:jc w:val="both"/>
        <w:rPr>
          <w:bCs/>
          <w:sz w:val="24"/>
        </w:rPr>
      </w:pPr>
      <w:r w:rsidRPr="00891D03">
        <w:rPr>
          <w:bCs/>
          <w:sz w:val="24"/>
        </w:rPr>
        <w:t xml:space="preserve">Prospective purchasers are advised to independently examine the </w:t>
      </w:r>
      <w:r w:rsidR="00543B42">
        <w:rPr>
          <w:bCs/>
          <w:sz w:val="24"/>
        </w:rPr>
        <w:t>Declaration of Covenants, Conditions and Restrictions</w:t>
      </w:r>
      <w:r w:rsidRPr="00891D03">
        <w:rPr>
          <w:bCs/>
          <w:sz w:val="24"/>
        </w:rPr>
        <w:t>, Bylaws, Design Guidelines and all other dedicatory instruments of the Subdivision and Association prior to purchase.</w:t>
      </w:r>
    </w:p>
    <w:p w14:paraId="3DD3A9DE" w14:textId="77777777" w:rsidR="00DC1B9A" w:rsidRDefault="00DC1B9A" w:rsidP="00B91102">
      <w:pPr>
        <w:widowControl/>
        <w:tabs>
          <w:tab w:val="left" w:pos="-1440"/>
        </w:tabs>
        <w:jc w:val="both"/>
        <w:rPr>
          <w:bCs/>
          <w:sz w:val="24"/>
        </w:rPr>
      </w:pPr>
    </w:p>
    <w:p w14:paraId="75CC5161" w14:textId="172CD37B" w:rsidR="00DC1B9A" w:rsidRDefault="00DC1B9A" w:rsidP="0012764B">
      <w:pPr>
        <w:spacing w:before="1"/>
        <w:jc w:val="center"/>
        <w:rPr>
          <w:i/>
          <w:sz w:val="24"/>
        </w:rPr>
      </w:pPr>
      <w:r w:rsidRPr="00865F6F">
        <w:rPr>
          <w:i/>
          <w:sz w:val="24"/>
        </w:rPr>
        <w:t>[SIGNATURE PAGE TO FOLLOW]</w:t>
      </w:r>
      <w:r>
        <w:rPr>
          <w:i/>
          <w:sz w:val="24"/>
        </w:rPr>
        <w:br w:type="page"/>
      </w:r>
    </w:p>
    <w:p w14:paraId="3A5AFA0A" w14:textId="08D65E7F" w:rsidR="00DC1B9A" w:rsidRPr="008C5BFF" w:rsidRDefault="00DC1B9A" w:rsidP="00DC1B9A">
      <w:pPr>
        <w:jc w:val="center"/>
        <w:rPr>
          <w:i/>
          <w:sz w:val="24"/>
        </w:rPr>
      </w:pPr>
      <w:r w:rsidRPr="008C5BFF">
        <w:rPr>
          <w:i/>
          <w:sz w:val="24"/>
        </w:rPr>
        <w:lastRenderedPageBreak/>
        <w:t xml:space="preserve">[SIGNATURE PAGE TO </w:t>
      </w:r>
      <w:r>
        <w:rPr>
          <w:i/>
          <w:sz w:val="24"/>
        </w:rPr>
        <w:t>MANAGEMENT CERTIFICATE</w:t>
      </w:r>
      <w:r w:rsidRPr="008C5BFF">
        <w:rPr>
          <w:i/>
          <w:sz w:val="24"/>
        </w:rPr>
        <w:t>]</w:t>
      </w:r>
    </w:p>
    <w:p w14:paraId="4F371897" w14:textId="77777777" w:rsidR="00DC1B9A" w:rsidRDefault="00DC1B9A" w:rsidP="00DC1B9A">
      <w:pPr>
        <w:jc w:val="both"/>
      </w:pPr>
    </w:p>
    <w:p w14:paraId="0FB73339" w14:textId="77777777" w:rsidR="00DC1B9A" w:rsidRDefault="00DC1B9A" w:rsidP="00DC1B9A"/>
    <w:p w14:paraId="5080603E" w14:textId="58148181" w:rsidR="00B91102" w:rsidRPr="00B91102" w:rsidRDefault="00B91102" w:rsidP="00B91102">
      <w:pPr>
        <w:widowControl/>
        <w:autoSpaceDE/>
        <w:autoSpaceDN/>
        <w:adjustRightInd/>
        <w:spacing w:after="200" w:line="276" w:lineRule="auto"/>
        <w:rPr>
          <w:bCs/>
          <w:sz w:val="24"/>
        </w:rPr>
      </w:pPr>
      <w:r w:rsidRPr="00891D03">
        <w:rPr>
          <w:sz w:val="24"/>
        </w:rPr>
        <w:t xml:space="preserve">SIGNED this _____ day of _______________, </w:t>
      </w:r>
      <w:r>
        <w:rPr>
          <w:sz w:val="24"/>
        </w:rPr>
        <w:t>201</w:t>
      </w:r>
      <w:r w:rsidR="00047320">
        <w:rPr>
          <w:sz w:val="24"/>
        </w:rPr>
        <w:t>9</w:t>
      </w:r>
      <w:r w:rsidRPr="00891D03">
        <w:rPr>
          <w:sz w:val="24"/>
        </w:rPr>
        <w:t>.</w:t>
      </w:r>
    </w:p>
    <w:p w14:paraId="67F91DFC" w14:textId="77777777" w:rsidR="00B91102" w:rsidRPr="00891D03" w:rsidRDefault="00B91102" w:rsidP="00B91102">
      <w:pPr>
        <w:widowControl/>
        <w:jc w:val="both"/>
        <w:rPr>
          <w:sz w:val="24"/>
        </w:rPr>
      </w:pPr>
    </w:p>
    <w:p w14:paraId="1050FA7A" w14:textId="01E95785" w:rsidR="009B0E3D" w:rsidRDefault="00543B42" w:rsidP="00B91102">
      <w:pPr>
        <w:widowControl/>
        <w:ind w:left="3600"/>
        <w:jc w:val="both"/>
        <w:rPr>
          <w:sz w:val="24"/>
        </w:rPr>
      </w:pPr>
      <w:r>
        <w:rPr>
          <w:sz w:val="24"/>
        </w:rPr>
        <w:t>OXBOW ON THE GUADALUPE</w:t>
      </w:r>
    </w:p>
    <w:p w14:paraId="5B00493A" w14:textId="635D60A1" w:rsidR="009F0AA5" w:rsidRDefault="00543B42" w:rsidP="00B91102">
      <w:pPr>
        <w:widowControl/>
        <w:ind w:left="3600"/>
        <w:jc w:val="both"/>
        <w:rPr>
          <w:sz w:val="24"/>
        </w:rPr>
      </w:pPr>
      <w:r>
        <w:rPr>
          <w:sz w:val="24"/>
        </w:rPr>
        <w:t>HOMEOWNERS’ ASSOCIATION, INC.,</w:t>
      </w:r>
    </w:p>
    <w:p w14:paraId="35061980" w14:textId="77777777" w:rsidR="00B91102" w:rsidRPr="00891D03" w:rsidRDefault="00B91102" w:rsidP="00B91102">
      <w:pPr>
        <w:widowControl/>
        <w:ind w:left="3600"/>
        <w:jc w:val="both"/>
        <w:rPr>
          <w:sz w:val="24"/>
        </w:rPr>
      </w:pPr>
      <w:r w:rsidRPr="00891D03">
        <w:rPr>
          <w:sz w:val="24"/>
        </w:rPr>
        <w:t xml:space="preserve">a Texas nonprofit corporation </w:t>
      </w:r>
    </w:p>
    <w:p w14:paraId="460D1EC3" w14:textId="77777777" w:rsidR="00B91102" w:rsidRPr="00891D03" w:rsidRDefault="00B91102" w:rsidP="00B91102">
      <w:pPr>
        <w:widowControl/>
        <w:ind w:left="3600"/>
        <w:jc w:val="both"/>
        <w:rPr>
          <w:sz w:val="24"/>
        </w:rPr>
      </w:pPr>
    </w:p>
    <w:p w14:paraId="006201D3" w14:textId="77777777" w:rsidR="00B91102" w:rsidRPr="00891D03" w:rsidRDefault="00B91102" w:rsidP="00B91102">
      <w:pPr>
        <w:widowControl/>
        <w:jc w:val="both"/>
        <w:rPr>
          <w:sz w:val="24"/>
        </w:rPr>
      </w:pPr>
    </w:p>
    <w:p w14:paraId="4AECAD1B" w14:textId="77777777" w:rsidR="00B91102" w:rsidRPr="00891D03" w:rsidRDefault="00B91102" w:rsidP="00B91102">
      <w:pPr>
        <w:widowControl/>
        <w:ind w:firstLine="3600"/>
        <w:jc w:val="both"/>
        <w:rPr>
          <w:sz w:val="24"/>
        </w:rPr>
      </w:pPr>
      <w:r w:rsidRPr="00891D03">
        <w:rPr>
          <w:sz w:val="24"/>
        </w:rPr>
        <w:t>By:</w:t>
      </w:r>
      <w:r w:rsidRPr="00DC1B9A">
        <w:rPr>
          <w:sz w:val="24"/>
        </w:rPr>
        <w:tab/>
      </w:r>
      <w:r w:rsidRPr="00891D03">
        <w:rPr>
          <w:sz w:val="24"/>
          <w:u w:val="single"/>
        </w:rPr>
        <w:tab/>
      </w:r>
      <w:r w:rsidRPr="00891D03">
        <w:rPr>
          <w:sz w:val="24"/>
          <w:u w:val="single"/>
        </w:rPr>
        <w:tab/>
      </w:r>
      <w:r w:rsidRPr="00891D03">
        <w:rPr>
          <w:sz w:val="24"/>
          <w:u w:val="single"/>
        </w:rPr>
        <w:tab/>
      </w:r>
      <w:r w:rsidRPr="00891D03">
        <w:rPr>
          <w:sz w:val="24"/>
          <w:u w:val="single"/>
        </w:rPr>
        <w:tab/>
      </w:r>
      <w:r w:rsidRPr="00891D03">
        <w:rPr>
          <w:sz w:val="24"/>
          <w:u w:val="single"/>
        </w:rPr>
        <w:tab/>
      </w:r>
      <w:r w:rsidRPr="00891D03">
        <w:rPr>
          <w:sz w:val="24"/>
          <w:u w:val="single"/>
        </w:rPr>
        <w:tab/>
      </w:r>
      <w:r w:rsidRPr="00891D03">
        <w:rPr>
          <w:sz w:val="24"/>
          <w:u w:val="single"/>
        </w:rPr>
        <w:tab/>
      </w:r>
    </w:p>
    <w:p w14:paraId="74B9BA27" w14:textId="6FCF3B5E" w:rsidR="00B91102" w:rsidRPr="00891D03" w:rsidRDefault="00B91102" w:rsidP="00B91102">
      <w:pPr>
        <w:widowControl/>
        <w:jc w:val="both"/>
        <w:rPr>
          <w:sz w:val="24"/>
        </w:rPr>
      </w:pPr>
      <w:r w:rsidRPr="00891D03">
        <w:rPr>
          <w:sz w:val="24"/>
        </w:rPr>
        <w:tab/>
      </w:r>
      <w:r w:rsidRPr="00891D03">
        <w:rPr>
          <w:sz w:val="24"/>
        </w:rPr>
        <w:tab/>
      </w:r>
      <w:r w:rsidRPr="00891D03">
        <w:rPr>
          <w:sz w:val="24"/>
        </w:rPr>
        <w:tab/>
      </w:r>
      <w:r w:rsidRPr="00891D03">
        <w:rPr>
          <w:sz w:val="24"/>
        </w:rPr>
        <w:tab/>
      </w:r>
      <w:r w:rsidRPr="00891D03">
        <w:rPr>
          <w:sz w:val="24"/>
        </w:rPr>
        <w:tab/>
      </w:r>
      <w:r>
        <w:rPr>
          <w:sz w:val="24"/>
        </w:rPr>
        <w:tab/>
      </w:r>
      <w:r w:rsidR="00543B42">
        <w:rPr>
          <w:sz w:val="24"/>
        </w:rPr>
        <w:t xml:space="preserve">William </w:t>
      </w:r>
      <w:proofErr w:type="spellStart"/>
      <w:r w:rsidR="00543B42">
        <w:rPr>
          <w:sz w:val="24"/>
        </w:rPr>
        <w:t>Korioth</w:t>
      </w:r>
      <w:proofErr w:type="spellEnd"/>
      <w:r w:rsidRPr="00891D03">
        <w:rPr>
          <w:sz w:val="24"/>
        </w:rPr>
        <w:t>, President</w:t>
      </w:r>
    </w:p>
    <w:p w14:paraId="14274E20" w14:textId="77777777" w:rsidR="00B91102" w:rsidRPr="00891D03" w:rsidRDefault="00B91102" w:rsidP="00B91102">
      <w:pPr>
        <w:widowControl/>
        <w:jc w:val="both"/>
        <w:rPr>
          <w:sz w:val="24"/>
        </w:rPr>
      </w:pPr>
    </w:p>
    <w:p w14:paraId="42ECE117" w14:textId="77777777" w:rsidR="00B91102" w:rsidRDefault="00B91102" w:rsidP="00B91102">
      <w:pPr>
        <w:keepNext/>
        <w:keepLines/>
        <w:widowControl/>
        <w:jc w:val="both"/>
        <w:rPr>
          <w:bCs/>
          <w:sz w:val="24"/>
        </w:rPr>
      </w:pPr>
    </w:p>
    <w:p w14:paraId="1484036E" w14:textId="77777777" w:rsidR="00B91102" w:rsidRPr="00891D03" w:rsidRDefault="00B91102" w:rsidP="00B91102">
      <w:pPr>
        <w:keepNext/>
        <w:keepLines/>
        <w:widowControl/>
        <w:jc w:val="both"/>
        <w:rPr>
          <w:bCs/>
          <w:sz w:val="24"/>
        </w:rPr>
      </w:pPr>
      <w:r w:rsidRPr="00891D03">
        <w:rPr>
          <w:bCs/>
          <w:sz w:val="24"/>
        </w:rPr>
        <w:t>STATE OF TEXAS</w:t>
      </w:r>
      <w:r w:rsidRPr="00891D03">
        <w:rPr>
          <w:bCs/>
          <w:sz w:val="24"/>
        </w:rPr>
        <w:tab/>
      </w:r>
      <w:r w:rsidRPr="00891D03">
        <w:rPr>
          <w:bCs/>
          <w:sz w:val="24"/>
        </w:rPr>
        <w:tab/>
      </w:r>
      <w:r w:rsidRPr="00891D03">
        <w:rPr>
          <w:bCs/>
          <w:sz w:val="24"/>
        </w:rPr>
        <w:tab/>
        <w:t>§</w:t>
      </w:r>
    </w:p>
    <w:p w14:paraId="27843ECC" w14:textId="77777777" w:rsidR="00B91102" w:rsidRPr="00891D03" w:rsidRDefault="00B91102" w:rsidP="00B91102">
      <w:pPr>
        <w:keepNext/>
        <w:keepLines/>
        <w:widowControl/>
        <w:ind w:firstLine="3600"/>
        <w:jc w:val="both"/>
        <w:rPr>
          <w:bCs/>
          <w:sz w:val="24"/>
        </w:rPr>
      </w:pPr>
      <w:r w:rsidRPr="00891D03">
        <w:rPr>
          <w:bCs/>
          <w:sz w:val="24"/>
        </w:rPr>
        <w:t>§</w:t>
      </w:r>
    </w:p>
    <w:p w14:paraId="1769D58E" w14:textId="4733D633" w:rsidR="00B91102" w:rsidRPr="00891D03" w:rsidRDefault="00B91102" w:rsidP="00B91102">
      <w:pPr>
        <w:keepNext/>
        <w:keepLines/>
        <w:widowControl/>
        <w:jc w:val="both"/>
        <w:rPr>
          <w:sz w:val="24"/>
        </w:rPr>
      </w:pPr>
      <w:r w:rsidRPr="00891D03">
        <w:rPr>
          <w:bCs/>
          <w:sz w:val="24"/>
        </w:rPr>
        <w:t>COUNTY OF</w:t>
      </w:r>
      <w:r w:rsidR="00DC1B9A">
        <w:rPr>
          <w:bCs/>
          <w:sz w:val="24"/>
        </w:rPr>
        <w:t xml:space="preserve"> </w:t>
      </w:r>
      <w:r w:rsidR="009F0AA5">
        <w:rPr>
          <w:bCs/>
          <w:sz w:val="24"/>
        </w:rPr>
        <w:t>_________</w:t>
      </w:r>
      <w:r w:rsidR="00DC1B9A">
        <w:rPr>
          <w:bCs/>
          <w:sz w:val="24"/>
        </w:rPr>
        <w:t>_______</w:t>
      </w:r>
      <w:r w:rsidRPr="00891D03">
        <w:rPr>
          <w:bCs/>
          <w:sz w:val="24"/>
        </w:rPr>
        <w:tab/>
        <w:t>§</w:t>
      </w:r>
    </w:p>
    <w:p w14:paraId="523259F7" w14:textId="77777777" w:rsidR="00B91102" w:rsidRPr="00891D03" w:rsidRDefault="00B91102" w:rsidP="00B91102">
      <w:pPr>
        <w:keepNext/>
        <w:keepLines/>
        <w:widowControl/>
        <w:jc w:val="both"/>
        <w:rPr>
          <w:sz w:val="24"/>
        </w:rPr>
      </w:pPr>
    </w:p>
    <w:p w14:paraId="70B2271A" w14:textId="494A4FCF" w:rsidR="00B91102" w:rsidRPr="00891D03" w:rsidRDefault="00B91102" w:rsidP="00B91102">
      <w:pPr>
        <w:keepNext/>
        <w:keepLines/>
        <w:widowControl/>
        <w:ind w:firstLine="720"/>
        <w:jc w:val="both"/>
        <w:rPr>
          <w:sz w:val="24"/>
        </w:rPr>
      </w:pPr>
      <w:r w:rsidRPr="00891D03">
        <w:rPr>
          <w:sz w:val="24"/>
        </w:rPr>
        <w:t xml:space="preserve">BEFORE ME, the undersigned authority, on this _____ day of _______________, </w:t>
      </w:r>
      <w:r>
        <w:rPr>
          <w:sz w:val="24"/>
        </w:rPr>
        <w:t>201</w:t>
      </w:r>
      <w:r w:rsidR="00047320">
        <w:rPr>
          <w:sz w:val="24"/>
        </w:rPr>
        <w:t>9</w:t>
      </w:r>
      <w:r w:rsidRPr="00891D03">
        <w:rPr>
          <w:sz w:val="24"/>
        </w:rPr>
        <w:t xml:space="preserve">, personally appeared </w:t>
      </w:r>
      <w:r w:rsidR="00543B42">
        <w:rPr>
          <w:sz w:val="24"/>
        </w:rPr>
        <w:t>William Korioth</w:t>
      </w:r>
      <w:r w:rsidRPr="00891D03">
        <w:rPr>
          <w:sz w:val="24"/>
        </w:rPr>
        <w:t>, as President of</w:t>
      </w:r>
      <w:r w:rsidR="00543B42">
        <w:rPr>
          <w:sz w:val="24"/>
        </w:rPr>
        <w:t xml:space="preserve"> Oxbow on the Guadalupe Homeowners’ Association, Inc.</w:t>
      </w:r>
      <w:r w:rsidRPr="00891D03">
        <w:rPr>
          <w:sz w:val="24"/>
        </w:rPr>
        <w:t>,</w:t>
      </w:r>
      <w:r w:rsidR="00C05980">
        <w:rPr>
          <w:sz w:val="24"/>
        </w:rPr>
        <w:t xml:space="preserve"> a Texas nonprofit corporation,</w:t>
      </w:r>
      <w:r w:rsidRPr="00891D03">
        <w:rPr>
          <w:sz w:val="24"/>
        </w:rPr>
        <w:t xml:space="preserve"> known to me to be the person whose name is subscribed to the foregoing instrument, and acknowledged to me that he executed the same on behalf of the Association.</w:t>
      </w:r>
    </w:p>
    <w:p w14:paraId="7D93107F" w14:textId="77777777" w:rsidR="00B91102" w:rsidRPr="00891D03" w:rsidRDefault="00B91102" w:rsidP="00B91102">
      <w:pPr>
        <w:keepNext/>
        <w:keepLines/>
        <w:widowControl/>
        <w:jc w:val="both"/>
        <w:rPr>
          <w:sz w:val="24"/>
        </w:rPr>
      </w:pPr>
    </w:p>
    <w:p w14:paraId="0DECC250" w14:textId="77777777" w:rsidR="00B91102" w:rsidRPr="00891D03" w:rsidRDefault="00B91102" w:rsidP="00B91102">
      <w:pPr>
        <w:keepNext/>
        <w:keepLines/>
        <w:widowControl/>
        <w:jc w:val="both"/>
        <w:rPr>
          <w:sz w:val="24"/>
        </w:rPr>
      </w:pPr>
    </w:p>
    <w:p w14:paraId="4EE73960" w14:textId="77777777" w:rsidR="00B91102" w:rsidRPr="00891D03" w:rsidRDefault="00B91102" w:rsidP="00B91102">
      <w:pPr>
        <w:keepNext/>
        <w:keepLines/>
        <w:widowControl/>
        <w:jc w:val="both"/>
        <w:rPr>
          <w:sz w:val="24"/>
        </w:rPr>
      </w:pPr>
    </w:p>
    <w:p w14:paraId="1790E833" w14:textId="77777777" w:rsidR="00B91102" w:rsidRPr="00891D03" w:rsidRDefault="00B91102" w:rsidP="00B91102">
      <w:pPr>
        <w:keepNext/>
        <w:keepLines/>
        <w:widowControl/>
        <w:tabs>
          <w:tab w:val="right" w:pos="9360"/>
        </w:tabs>
        <w:ind w:firstLine="5040"/>
        <w:jc w:val="both"/>
        <w:rPr>
          <w:sz w:val="24"/>
        </w:rPr>
      </w:pPr>
      <w:r w:rsidRPr="00891D03">
        <w:rPr>
          <w:sz w:val="24"/>
          <w:u w:val="single"/>
        </w:rPr>
        <w:tab/>
      </w:r>
    </w:p>
    <w:p w14:paraId="2D28BB94" w14:textId="132C77A5" w:rsidR="00B91102" w:rsidRPr="00891D03" w:rsidRDefault="00B91102" w:rsidP="00B91102">
      <w:pPr>
        <w:keepLines/>
        <w:widowControl/>
        <w:ind w:firstLine="5040"/>
        <w:jc w:val="both"/>
        <w:rPr>
          <w:sz w:val="24"/>
        </w:rPr>
      </w:pPr>
      <w:r w:rsidRPr="00891D03">
        <w:rPr>
          <w:sz w:val="24"/>
        </w:rPr>
        <w:t>Notary Public in and for the State of</w:t>
      </w:r>
      <w:r w:rsidR="009B0E3D">
        <w:rPr>
          <w:sz w:val="24"/>
        </w:rPr>
        <w:t xml:space="preserve"> </w:t>
      </w:r>
      <w:r w:rsidRPr="00891D03">
        <w:rPr>
          <w:sz w:val="24"/>
        </w:rPr>
        <w:t>Texas</w:t>
      </w:r>
      <w:r w:rsidRPr="00891D03">
        <w:rPr>
          <w:sz w:val="24"/>
          <w:u w:val="single"/>
        </w:rPr>
        <w:t xml:space="preserve"> </w:t>
      </w:r>
    </w:p>
    <w:p w14:paraId="0EB0E872" w14:textId="02C5B0B6" w:rsidR="00B91102" w:rsidRDefault="00B91102" w:rsidP="00B91102">
      <w:pPr>
        <w:rPr>
          <w:b/>
          <w:sz w:val="24"/>
        </w:rPr>
      </w:pPr>
    </w:p>
    <w:p w14:paraId="7518DD27" w14:textId="55E9135C" w:rsidR="00DC1B9A" w:rsidRDefault="00DC1B9A" w:rsidP="00B91102">
      <w:pPr>
        <w:rPr>
          <w:b/>
          <w:sz w:val="24"/>
        </w:rPr>
      </w:pPr>
    </w:p>
    <w:p w14:paraId="69989A71" w14:textId="77777777" w:rsidR="00DC1B9A" w:rsidRPr="00891D03" w:rsidRDefault="00DC1B9A" w:rsidP="00047320">
      <w:pPr>
        <w:rPr>
          <w:b/>
          <w:sz w:val="24"/>
        </w:rPr>
      </w:pPr>
    </w:p>
    <w:p w14:paraId="33D2226D" w14:textId="3C7EE8F9" w:rsidR="00B91102" w:rsidRDefault="00B91102" w:rsidP="00047320">
      <w:pPr>
        <w:rPr>
          <w:b/>
          <w:sz w:val="24"/>
        </w:rPr>
      </w:pPr>
    </w:p>
    <w:p w14:paraId="6BBC6435" w14:textId="355D3798" w:rsidR="00DC1B9A" w:rsidRDefault="00DC1B9A" w:rsidP="00047320">
      <w:pPr>
        <w:rPr>
          <w:b/>
          <w:sz w:val="24"/>
        </w:rPr>
      </w:pPr>
    </w:p>
    <w:p w14:paraId="5DD66855" w14:textId="2E73AF19" w:rsidR="00C05980" w:rsidRDefault="00C05980" w:rsidP="00047320">
      <w:pPr>
        <w:widowControl/>
        <w:autoSpaceDE/>
        <w:autoSpaceDN/>
        <w:adjustRightInd/>
        <w:rPr>
          <w:b/>
          <w:sz w:val="24"/>
        </w:rPr>
      </w:pPr>
    </w:p>
    <w:p w14:paraId="27111512" w14:textId="556215DA" w:rsidR="00047320" w:rsidRDefault="00047320" w:rsidP="00047320">
      <w:pPr>
        <w:widowControl/>
        <w:autoSpaceDE/>
        <w:autoSpaceDN/>
        <w:adjustRightInd/>
        <w:rPr>
          <w:b/>
          <w:sz w:val="24"/>
        </w:rPr>
      </w:pPr>
    </w:p>
    <w:p w14:paraId="2EED1C85" w14:textId="77777777" w:rsidR="00047320" w:rsidRDefault="00047320" w:rsidP="00047320">
      <w:pPr>
        <w:widowControl/>
        <w:autoSpaceDE/>
        <w:autoSpaceDN/>
        <w:adjustRightInd/>
        <w:rPr>
          <w:b/>
          <w:sz w:val="24"/>
        </w:rPr>
      </w:pPr>
    </w:p>
    <w:p w14:paraId="78893995" w14:textId="77777777" w:rsidR="00047320" w:rsidRDefault="00047320" w:rsidP="00047320">
      <w:pPr>
        <w:widowControl/>
        <w:autoSpaceDE/>
        <w:autoSpaceDN/>
        <w:adjustRightInd/>
        <w:rPr>
          <w:b/>
          <w:sz w:val="24"/>
        </w:rPr>
      </w:pPr>
    </w:p>
    <w:p w14:paraId="1F7F6E3D" w14:textId="1D7CF52C" w:rsidR="00B91102" w:rsidRPr="006A5619" w:rsidRDefault="00B91102" w:rsidP="00047320">
      <w:pPr>
        <w:rPr>
          <w:b/>
          <w:sz w:val="24"/>
          <w:u w:val="single"/>
        </w:rPr>
      </w:pPr>
      <w:bookmarkStart w:id="1" w:name="_GoBack"/>
      <w:r w:rsidRPr="006A5619">
        <w:rPr>
          <w:b/>
          <w:sz w:val="24"/>
          <w:u w:val="single"/>
        </w:rPr>
        <w:t>AFTER RECORDING RETURN TO:</w:t>
      </w:r>
    </w:p>
    <w:bookmarkEnd w:id="1"/>
    <w:p w14:paraId="76B4EE4D" w14:textId="77777777" w:rsidR="00B91102" w:rsidRPr="00891D03" w:rsidRDefault="00B91102" w:rsidP="00047320">
      <w:pPr>
        <w:widowControl/>
        <w:jc w:val="both"/>
        <w:rPr>
          <w:sz w:val="24"/>
        </w:rPr>
      </w:pPr>
      <w:r w:rsidRPr="00891D03">
        <w:rPr>
          <w:sz w:val="24"/>
        </w:rPr>
        <w:t>McLean &amp; Howard, LLP</w:t>
      </w:r>
    </w:p>
    <w:p w14:paraId="1626FF81" w14:textId="77777777" w:rsidR="00B91102" w:rsidRPr="00891D03" w:rsidRDefault="00B91102" w:rsidP="00B91102">
      <w:pPr>
        <w:widowControl/>
        <w:jc w:val="both"/>
        <w:rPr>
          <w:sz w:val="24"/>
        </w:rPr>
      </w:pPr>
      <w:r w:rsidRPr="00891D03">
        <w:rPr>
          <w:sz w:val="24"/>
        </w:rPr>
        <w:t>Attn: William P. McLean</w:t>
      </w:r>
    </w:p>
    <w:p w14:paraId="7124B155" w14:textId="77777777" w:rsidR="00B91102" w:rsidRPr="00891D03" w:rsidRDefault="00B91102" w:rsidP="00B91102">
      <w:pPr>
        <w:widowControl/>
        <w:jc w:val="both"/>
        <w:rPr>
          <w:sz w:val="24"/>
        </w:rPr>
      </w:pPr>
      <w:r w:rsidRPr="00891D03">
        <w:rPr>
          <w:sz w:val="24"/>
        </w:rPr>
        <w:t>Barton Oaks Plaza, Building 2</w:t>
      </w:r>
    </w:p>
    <w:p w14:paraId="27B3EFEF" w14:textId="77777777" w:rsidR="00B91102" w:rsidRPr="00891D03" w:rsidRDefault="00B91102" w:rsidP="00B91102">
      <w:pPr>
        <w:widowControl/>
        <w:jc w:val="both"/>
        <w:rPr>
          <w:sz w:val="24"/>
        </w:rPr>
      </w:pPr>
      <w:r w:rsidRPr="00891D03">
        <w:rPr>
          <w:sz w:val="24"/>
        </w:rPr>
        <w:t>901 S. Mopac Expressway, Suite 225</w:t>
      </w:r>
    </w:p>
    <w:p w14:paraId="6D645306" w14:textId="4AE06E66" w:rsidR="00B91102" w:rsidRPr="00891D03" w:rsidRDefault="00B91102" w:rsidP="00B91102">
      <w:pPr>
        <w:widowControl/>
        <w:jc w:val="both"/>
        <w:rPr>
          <w:sz w:val="24"/>
        </w:rPr>
      </w:pPr>
      <w:r w:rsidRPr="00891D03">
        <w:rPr>
          <w:sz w:val="24"/>
        </w:rPr>
        <w:t>Austin, Texas 78746</w:t>
      </w:r>
    </w:p>
    <w:p w14:paraId="3CD20178" w14:textId="77777777" w:rsidR="00754669" w:rsidRDefault="00754669"/>
    <w:sectPr w:rsidR="00754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atherine Bacon" w:date="2018-09-25T15:35:00Z" w:initials="CB">
    <w:p w14:paraId="00F144C3" w14:textId="79C5A540" w:rsidR="00543B42" w:rsidRDefault="00543B42">
      <w:pPr>
        <w:pStyle w:val="CommentText"/>
      </w:pPr>
      <w:r>
        <w:rPr>
          <w:rStyle w:val="CommentReference"/>
        </w:rPr>
        <w:annotationRef/>
      </w:r>
      <w:r>
        <w:t>This will need to be updated.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F144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F144C3" w16cid:durableId="1F54D4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0A2"/>
    <w:multiLevelType w:val="hybridMultilevel"/>
    <w:tmpl w:val="ED7C3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herine Bacon">
    <w15:presenceInfo w15:providerId="AD" w15:userId="S-1-5-21-2726752779-1354579096-3884964215-1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02"/>
    <w:rsid w:val="00012F50"/>
    <w:rsid w:val="00047320"/>
    <w:rsid w:val="001113FE"/>
    <w:rsid w:val="0012764B"/>
    <w:rsid w:val="0030560C"/>
    <w:rsid w:val="00543B42"/>
    <w:rsid w:val="006A5619"/>
    <w:rsid w:val="00754669"/>
    <w:rsid w:val="007C7926"/>
    <w:rsid w:val="008E3E65"/>
    <w:rsid w:val="009B0E3D"/>
    <w:rsid w:val="009F0AA5"/>
    <w:rsid w:val="00A06DE4"/>
    <w:rsid w:val="00B53E32"/>
    <w:rsid w:val="00B91102"/>
    <w:rsid w:val="00C05980"/>
    <w:rsid w:val="00CB2FC4"/>
    <w:rsid w:val="00D95E22"/>
    <w:rsid w:val="00DB7F04"/>
    <w:rsid w:val="00DC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A435"/>
  <w15:docId w15:val="{82666402-3486-4B4C-9BB8-77148CA8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0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3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B4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B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B4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Yhu</dc:creator>
  <cp:lastModifiedBy>Catherine Bacon</cp:lastModifiedBy>
  <cp:revision>6</cp:revision>
  <cp:lastPrinted>2015-11-12T21:47:00Z</cp:lastPrinted>
  <dcterms:created xsi:type="dcterms:W3CDTF">2018-09-28T21:32:00Z</dcterms:created>
  <dcterms:modified xsi:type="dcterms:W3CDTF">2019-02-08T18:55:00Z</dcterms:modified>
</cp:coreProperties>
</file>